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247F" w14:textId="3F53A457" w:rsidR="003C08D1" w:rsidRPr="00CD65FB" w:rsidRDefault="003C08D1" w:rsidP="008851B4">
      <w:pPr>
        <w:pStyle w:val="af0"/>
        <w:widowControl w:val="0"/>
        <w:jc w:val="center"/>
        <w:rPr>
          <w:rFonts w:ascii="Times New Roman" w:hAnsi="Times New Roman" w:cs="Times New Roman"/>
          <w:b/>
          <w:bCs/>
          <w:sz w:val="32"/>
          <w:szCs w:val="32"/>
        </w:rPr>
      </w:pPr>
      <w:r w:rsidRPr="00CD65FB">
        <w:rPr>
          <w:rFonts w:ascii="Times New Roman" w:hAnsi="Times New Roman" w:cs="Times New Roman"/>
          <w:b/>
          <w:bCs/>
          <w:sz w:val="32"/>
          <w:szCs w:val="32"/>
        </w:rPr>
        <w:t>Информация о реализации дорожной карты по содействию развитию конкуренции</w:t>
      </w:r>
    </w:p>
    <w:p w14:paraId="380BC21D" w14:textId="1556D6E0" w:rsidR="008851B4" w:rsidRPr="008851B4" w:rsidRDefault="003C08D1" w:rsidP="008851B4">
      <w:pPr>
        <w:widowControl w:val="0"/>
        <w:tabs>
          <w:tab w:val="left" w:pos="284"/>
        </w:tabs>
        <w:spacing w:after="0" w:line="240" w:lineRule="auto"/>
        <w:contextualSpacing/>
        <w:jc w:val="center"/>
        <w:rPr>
          <w:rFonts w:ascii="Times New Roman" w:eastAsia="Calibri" w:hAnsi="Times New Roman" w:cs="Times New Roman"/>
          <w:b/>
          <w:bCs/>
          <w:sz w:val="32"/>
          <w:szCs w:val="32"/>
        </w:rPr>
      </w:pPr>
      <w:r w:rsidRPr="00CD65FB">
        <w:rPr>
          <w:rFonts w:ascii="Times New Roman" w:eastAsia="Calibri" w:hAnsi="Times New Roman" w:cs="Times New Roman"/>
          <w:b/>
          <w:bCs/>
          <w:sz w:val="32"/>
          <w:szCs w:val="32"/>
        </w:rPr>
        <w:t>в Михайловском муниципальном районе</w:t>
      </w:r>
      <w:r w:rsidR="003B6F4B" w:rsidRPr="00CD65FB">
        <w:rPr>
          <w:rFonts w:ascii="Times New Roman" w:eastAsia="Calibri" w:hAnsi="Times New Roman" w:cs="Times New Roman"/>
          <w:b/>
          <w:bCs/>
          <w:sz w:val="32"/>
          <w:szCs w:val="32"/>
        </w:rPr>
        <w:t xml:space="preserve"> за </w:t>
      </w:r>
      <w:r w:rsidR="000F5BA1">
        <w:rPr>
          <w:rFonts w:ascii="Times New Roman" w:eastAsia="Calibri" w:hAnsi="Times New Roman" w:cs="Times New Roman"/>
          <w:b/>
          <w:bCs/>
          <w:sz w:val="32"/>
          <w:szCs w:val="32"/>
        </w:rPr>
        <w:t>3</w:t>
      </w:r>
      <w:r w:rsidR="00B954D9" w:rsidRPr="00CD65FB">
        <w:rPr>
          <w:rFonts w:ascii="Times New Roman" w:eastAsia="Calibri" w:hAnsi="Times New Roman" w:cs="Times New Roman"/>
          <w:b/>
          <w:bCs/>
          <w:sz w:val="32"/>
          <w:szCs w:val="32"/>
        </w:rPr>
        <w:t xml:space="preserve"> квартал </w:t>
      </w:r>
      <w:r w:rsidR="003B6F4B" w:rsidRPr="00CD65FB">
        <w:rPr>
          <w:rFonts w:ascii="Times New Roman" w:eastAsia="Calibri" w:hAnsi="Times New Roman" w:cs="Times New Roman"/>
          <w:b/>
          <w:bCs/>
          <w:sz w:val="32"/>
          <w:szCs w:val="32"/>
        </w:rPr>
        <w:t>202</w:t>
      </w:r>
      <w:r w:rsidR="00B954D9" w:rsidRPr="00CD65FB">
        <w:rPr>
          <w:rFonts w:ascii="Times New Roman" w:eastAsia="Calibri" w:hAnsi="Times New Roman" w:cs="Times New Roman"/>
          <w:b/>
          <w:bCs/>
          <w:sz w:val="32"/>
          <w:szCs w:val="32"/>
        </w:rPr>
        <w:t>2</w:t>
      </w:r>
      <w:r w:rsidR="003B6F4B" w:rsidRPr="00CD65FB">
        <w:rPr>
          <w:rFonts w:ascii="Times New Roman" w:eastAsia="Calibri" w:hAnsi="Times New Roman" w:cs="Times New Roman"/>
          <w:b/>
          <w:bCs/>
          <w:sz w:val="32"/>
          <w:szCs w:val="32"/>
        </w:rPr>
        <w:t xml:space="preserve"> года</w:t>
      </w:r>
    </w:p>
    <w:tbl>
      <w:tblPr>
        <w:tblStyle w:val="12"/>
        <w:tblpPr w:leftFromText="180" w:rightFromText="180" w:vertAnchor="page" w:horzAnchor="page" w:tblpX="843" w:tblpY="2956"/>
        <w:tblW w:w="15357" w:type="dxa"/>
        <w:tblLook w:val="04A0" w:firstRow="1" w:lastRow="0" w:firstColumn="1" w:lastColumn="0" w:noHBand="0" w:noVBand="1"/>
      </w:tblPr>
      <w:tblGrid>
        <w:gridCol w:w="605"/>
        <w:gridCol w:w="70"/>
        <w:gridCol w:w="2709"/>
        <w:gridCol w:w="1573"/>
        <w:gridCol w:w="891"/>
        <w:gridCol w:w="72"/>
        <w:gridCol w:w="865"/>
        <w:gridCol w:w="1261"/>
        <w:gridCol w:w="73"/>
        <w:gridCol w:w="2295"/>
        <w:gridCol w:w="4943"/>
      </w:tblGrid>
      <w:tr w:rsidR="00B954D9" w:rsidRPr="00B954D9" w14:paraId="06DAC0ED" w14:textId="77777777" w:rsidTr="006A6959">
        <w:trPr>
          <w:tblHeader/>
        </w:trPr>
        <w:tc>
          <w:tcPr>
            <w:tcW w:w="605" w:type="dxa"/>
            <w:vMerge w:val="restart"/>
            <w:shd w:val="clear" w:color="auto" w:fill="auto"/>
          </w:tcPr>
          <w:p w14:paraId="673CA93A" w14:textId="77777777" w:rsidR="00B954D9" w:rsidRPr="00B954D9" w:rsidRDefault="00B954D9" w:rsidP="008851B4">
            <w:pPr>
              <w:widowControl w:val="0"/>
              <w:jc w:val="center"/>
              <w:rPr>
                <w:rFonts w:ascii="Times New Roman" w:eastAsia="Calibri" w:hAnsi="Times New Roman" w:cs="Times New Roman"/>
                <w:sz w:val="24"/>
                <w:szCs w:val="24"/>
              </w:rPr>
            </w:pPr>
            <w:r w:rsidRPr="00B954D9">
              <w:rPr>
                <w:rFonts w:ascii="Times New Roman" w:eastAsia="Calibri" w:hAnsi="Times New Roman" w:cs="Times New Roman"/>
                <w:sz w:val="24"/>
                <w:szCs w:val="24"/>
              </w:rPr>
              <w:t>№ п/п</w:t>
            </w:r>
          </w:p>
        </w:tc>
        <w:tc>
          <w:tcPr>
            <w:tcW w:w="2779" w:type="dxa"/>
            <w:gridSpan w:val="2"/>
            <w:vMerge w:val="restart"/>
            <w:shd w:val="clear" w:color="auto" w:fill="auto"/>
          </w:tcPr>
          <w:p w14:paraId="1D350C76" w14:textId="77777777" w:rsidR="00B954D9" w:rsidRPr="00B954D9" w:rsidRDefault="00B954D9" w:rsidP="008851B4">
            <w:pPr>
              <w:widowControl w:val="0"/>
              <w:jc w:val="center"/>
              <w:rPr>
                <w:rFonts w:ascii="Times New Roman" w:eastAsia="Calibri" w:hAnsi="Times New Roman" w:cs="Times New Roman"/>
                <w:sz w:val="24"/>
                <w:szCs w:val="24"/>
              </w:rPr>
            </w:pPr>
            <w:r w:rsidRPr="00B954D9">
              <w:rPr>
                <w:rFonts w:ascii="Times New Roman" w:eastAsia="Calibri" w:hAnsi="Times New Roman" w:cs="Times New Roman"/>
                <w:sz w:val="24"/>
                <w:szCs w:val="24"/>
              </w:rPr>
              <w:t>Наименование мероприятия</w:t>
            </w:r>
          </w:p>
        </w:tc>
        <w:tc>
          <w:tcPr>
            <w:tcW w:w="1573" w:type="dxa"/>
            <w:vMerge w:val="restart"/>
            <w:shd w:val="clear" w:color="auto" w:fill="auto"/>
          </w:tcPr>
          <w:p w14:paraId="172BBE0C" w14:textId="77777777" w:rsidR="00B954D9" w:rsidRPr="00B954D9" w:rsidRDefault="00B954D9" w:rsidP="008851B4">
            <w:pPr>
              <w:widowControl w:val="0"/>
              <w:jc w:val="center"/>
              <w:rPr>
                <w:rFonts w:ascii="Times New Roman" w:eastAsia="Calibri" w:hAnsi="Times New Roman" w:cs="Times New Roman"/>
                <w:sz w:val="24"/>
                <w:szCs w:val="24"/>
              </w:rPr>
            </w:pPr>
            <w:r w:rsidRPr="00B954D9">
              <w:rPr>
                <w:rFonts w:ascii="Times New Roman" w:eastAsia="Calibri" w:hAnsi="Times New Roman" w:cs="Times New Roman"/>
                <w:sz w:val="24"/>
                <w:szCs w:val="24"/>
              </w:rPr>
              <w:t>Срок исполнения мероприятий</w:t>
            </w:r>
          </w:p>
        </w:tc>
        <w:tc>
          <w:tcPr>
            <w:tcW w:w="3162" w:type="dxa"/>
            <w:gridSpan w:val="5"/>
            <w:shd w:val="clear" w:color="auto" w:fill="auto"/>
          </w:tcPr>
          <w:p w14:paraId="04268829" w14:textId="77777777" w:rsidR="00B954D9" w:rsidRPr="00B954D9" w:rsidRDefault="00B954D9" w:rsidP="008851B4">
            <w:pPr>
              <w:widowControl w:val="0"/>
              <w:jc w:val="center"/>
              <w:rPr>
                <w:rFonts w:ascii="Calibri" w:eastAsia="Calibri" w:hAnsi="Calibri" w:cs="Calibri"/>
              </w:rPr>
            </w:pPr>
            <w:r w:rsidRPr="00B954D9">
              <w:rPr>
                <w:rFonts w:ascii="Times New Roman" w:eastAsia="Calibri" w:hAnsi="Times New Roman" w:cs="Times New Roman"/>
                <w:sz w:val="24"/>
                <w:szCs w:val="24"/>
              </w:rPr>
              <w:t>Целевые</w:t>
            </w:r>
          </w:p>
          <w:p w14:paraId="55425067" w14:textId="77777777" w:rsidR="00B954D9" w:rsidRPr="00B954D9" w:rsidRDefault="00B954D9" w:rsidP="008851B4">
            <w:pPr>
              <w:widowControl w:val="0"/>
              <w:jc w:val="center"/>
              <w:rPr>
                <w:rFonts w:ascii="Times New Roman" w:eastAsia="Calibri" w:hAnsi="Times New Roman" w:cs="Times New Roman"/>
                <w:sz w:val="24"/>
                <w:szCs w:val="24"/>
              </w:rPr>
            </w:pPr>
            <w:r w:rsidRPr="00B954D9">
              <w:rPr>
                <w:rFonts w:ascii="Times New Roman" w:eastAsia="Calibri" w:hAnsi="Times New Roman" w:cs="Times New Roman"/>
                <w:sz w:val="24"/>
                <w:szCs w:val="24"/>
              </w:rPr>
              <w:t>значения показателя</w:t>
            </w:r>
          </w:p>
        </w:tc>
        <w:tc>
          <w:tcPr>
            <w:tcW w:w="2295" w:type="dxa"/>
            <w:vMerge w:val="restart"/>
            <w:shd w:val="clear" w:color="auto" w:fill="auto"/>
          </w:tcPr>
          <w:p w14:paraId="6C137281" w14:textId="77777777" w:rsidR="00B954D9" w:rsidRPr="00B954D9" w:rsidRDefault="00B954D9" w:rsidP="008851B4">
            <w:pPr>
              <w:widowControl w:val="0"/>
              <w:jc w:val="center"/>
              <w:rPr>
                <w:rFonts w:ascii="Times New Roman" w:eastAsia="Calibri" w:hAnsi="Times New Roman" w:cs="Times New Roman"/>
                <w:sz w:val="24"/>
                <w:szCs w:val="24"/>
              </w:rPr>
            </w:pPr>
            <w:r w:rsidRPr="00B954D9">
              <w:rPr>
                <w:rFonts w:ascii="Times New Roman" w:eastAsia="Calibri" w:hAnsi="Times New Roman" w:cs="Times New Roman"/>
                <w:sz w:val="24"/>
                <w:szCs w:val="24"/>
              </w:rPr>
              <w:t>Ответственные исполнители</w:t>
            </w:r>
          </w:p>
        </w:tc>
        <w:tc>
          <w:tcPr>
            <w:tcW w:w="4943" w:type="dxa"/>
            <w:vMerge w:val="restart"/>
            <w:shd w:val="clear" w:color="auto" w:fill="auto"/>
          </w:tcPr>
          <w:p w14:paraId="411CBF11" w14:textId="77777777" w:rsidR="00B954D9" w:rsidRPr="00B954D9" w:rsidRDefault="00B954D9" w:rsidP="008851B4">
            <w:pPr>
              <w:widowControl w:val="0"/>
              <w:jc w:val="center"/>
              <w:rPr>
                <w:rFonts w:ascii="Times New Roman" w:eastAsia="Calibri" w:hAnsi="Times New Roman" w:cs="Times New Roman"/>
                <w:b/>
                <w:sz w:val="24"/>
                <w:szCs w:val="24"/>
              </w:rPr>
            </w:pPr>
            <w:r w:rsidRPr="00B954D9">
              <w:rPr>
                <w:rFonts w:ascii="Times New Roman" w:eastAsia="Calibri" w:hAnsi="Times New Roman" w:cs="Times New Roman"/>
                <w:b/>
                <w:sz w:val="24"/>
                <w:szCs w:val="24"/>
              </w:rPr>
              <w:t>Исполнение</w:t>
            </w:r>
          </w:p>
        </w:tc>
      </w:tr>
      <w:tr w:rsidR="00B954D9" w:rsidRPr="00B954D9" w14:paraId="1672FBC2" w14:textId="77777777" w:rsidTr="006A6959">
        <w:tc>
          <w:tcPr>
            <w:tcW w:w="605" w:type="dxa"/>
            <w:vMerge/>
            <w:shd w:val="clear" w:color="auto" w:fill="auto"/>
          </w:tcPr>
          <w:p w14:paraId="1127FE18" w14:textId="77777777" w:rsidR="00B954D9" w:rsidRPr="00B954D9" w:rsidRDefault="00B954D9" w:rsidP="008851B4">
            <w:pPr>
              <w:widowControl w:val="0"/>
              <w:rPr>
                <w:rFonts w:ascii="Calibri" w:eastAsia="Calibri" w:hAnsi="Calibri" w:cs="Calibri"/>
                <w:sz w:val="24"/>
                <w:szCs w:val="24"/>
              </w:rPr>
            </w:pPr>
          </w:p>
        </w:tc>
        <w:tc>
          <w:tcPr>
            <w:tcW w:w="2779" w:type="dxa"/>
            <w:gridSpan w:val="2"/>
            <w:vMerge/>
            <w:shd w:val="clear" w:color="auto" w:fill="auto"/>
          </w:tcPr>
          <w:p w14:paraId="464BA8D3" w14:textId="77777777" w:rsidR="00B954D9" w:rsidRPr="00B954D9" w:rsidRDefault="00B954D9" w:rsidP="008851B4">
            <w:pPr>
              <w:widowControl w:val="0"/>
              <w:rPr>
                <w:rFonts w:ascii="Calibri" w:eastAsia="Calibri" w:hAnsi="Calibri" w:cs="Calibri"/>
                <w:sz w:val="24"/>
                <w:szCs w:val="24"/>
              </w:rPr>
            </w:pPr>
          </w:p>
        </w:tc>
        <w:tc>
          <w:tcPr>
            <w:tcW w:w="1573" w:type="dxa"/>
            <w:vMerge/>
            <w:shd w:val="clear" w:color="auto" w:fill="auto"/>
          </w:tcPr>
          <w:p w14:paraId="5F9872C7" w14:textId="77777777" w:rsidR="00B954D9" w:rsidRPr="00B954D9" w:rsidRDefault="00B954D9" w:rsidP="008851B4">
            <w:pPr>
              <w:widowControl w:val="0"/>
              <w:rPr>
                <w:rFonts w:ascii="Calibri" w:eastAsia="Calibri" w:hAnsi="Calibri" w:cs="Calibri"/>
                <w:sz w:val="24"/>
                <w:szCs w:val="24"/>
              </w:rPr>
            </w:pPr>
          </w:p>
        </w:tc>
        <w:tc>
          <w:tcPr>
            <w:tcW w:w="891" w:type="dxa"/>
            <w:shd w:val="clear" w:color="auto" w:fill="auto"/>
          </w:tcPr>
          <w:p w14:paraId="76782B1C" w14:textId="636BBABD" w:rsidR="00B954D9" w:rsidRPr="00B954D9" w:rsidRDefault="00B954D9" w:rsidP="008851B4">
            <w:pPr>
              <w:widowControl w:val="0"/>
              <w:jc w:val="center"/>
              <w:rPr>
                <w:rFonts w:ascii="Calibri" w:eastAsia="Calibri" w:hAnsi="Calibri" w:cs="Calibri"/>
              </w:rPr>
            </w:pPr>
            <w:r w:rsidRPr="00B954D9">
              <w:rPr>
                <w:rFonts w:ascii="Times New Roman" w:eastAsia="Calibri" w:hAnsi="Times New Roman" w:cs="Times New Roman"/>
                <w:sz w:val="24"/>
                <w:szCs w:val="24"/>
              </w:rPr>
              <w:t>2021</w:t>
            </w:r>
          </w:p>
          <w:p w14:paraId="7B1AC3CF" w14:textId="77777777" w:rsidR="00B954D9" w:rsidRPr="00B954D9" w:rsidRDefault="00B954D9" w:rsidP="008851B4">
            <w:pPr>
              <w:widowControl w:val="0"/>
              <w:jc w:val="center"/>
              <w:rPr>
                <w:rFonts w:ascii="Times New Roman" w:eastAsia="Calibri" w:hAnsi="Times New Roman" w:cs="Times New Roman"/>
                <w:sz w:val="24"/>
                <w:szCs w:val="24"/>
              </w:rPr>
            </w:pPr>
          </w:p>
        </w:tc>
        <w:tc>
          <w:tcPr>
            <w:tcW w:w="937" w:type="dxa"/>
            <w:gridSpan w:val="2"/>
            <w:shd w:val="clear" w:color="auto" w:fill="auto"/>
          </w:tcPr>
          <w:p w14:paraId="01DA2470" w14:textId="77777777" w:rsidR="00511F64" w:rsidRDefault="00B954D9" w:rsidP="008851B4">
            <w:pPr>
              <w:widowControl w:val="0"/>
              <w:jc w:val="center"/>
              <w:rPr>
                <w:rFonts w:ascii="Times New Roman" w:eastAsia="Calibri" w:hAnsi="Times New Roman" w:cs="Times New Roman"/>
                <w:sz w:val="24"/>
                <w:szCs w:val="24"/>
              </w:rPr>
            </w:pPr>
            <w:r w:rsidRPr="009C0A16">
              <w:rPr>
                <w:rFonts w:ascii="Times New Roman" w:eastAsia="Calibri" w:hAnsi="Times New Roman" w:cs="Times New Roman"/>
                <w:sz w:val="24"/>
                <w:szCs w:val="24"/>
              </w:rPr>
              <w:t xml:space="preserve">2022 </w:t>
            </w:r>
          </w:p>
          <w:p w14:paraId="4CD6D91B" w14:textId="016103C4" w:rsidR="00B954D9" w:rsidRPr="009C0A16" w:rsidRDefault="00B954D9" w:rsidP="008851B4">
            <w:pPr>
              <w:widowControl w:val="0"/>
              <w:jc w:val="center"/>
              <w:rPr>
                <w:rFonts w:ascii="Calibri" w:eastAsia="Calibri" w:hAnsi="Calibri" w:cs="Calibri"/>
              </w:rPr>
            </w:pPr>
            <w:r w:rsidRPr="009C0A16">
              <w:rPr>
                <w:rFonts w:ascii="Times New Roman" w:eastAsia="Calibri" w:hAnsi="Times New Roman" w:cs="Times New Roman"/>
                <w:b/>
                <w:sz w:val="24"/>
                <w:szCs w:val="24"/>
              </w:rPr>
              <w:t>План</w:t>
            </w:r>
          </w:p>
        </w:tc>
        <w:tc>
          <w:tcPr>
            <w:tcW w:w="1334" w:type="dxa"/>
            <w:gridSpan w:val="2"/>
            <w:shd w:val="clear" w:color="auto" w:fill="auto"/>
          </w:tcPr>
          <w:p w14:paraId="6953B2DA" w14:textId="4ADF5061" w:rsidR="00B954D9" w:rsidRPr="009C0A16" w:rsidRDefault="00B954D9" w:rsidP="008851B4">
            <w:pPr>
              <w:widowControl w:val="0"/>
              <w:jc w:val="center"/>
              <w:rPr>
                <w:rFonts w:ascii="Calibri" w:eastAsia="Calibri" w:hAnsi="Calibri" w:cs="Calibri"/>
              </w:rPr>
            </w:pPr>
            <w:r w:rsidRPr="009C0A16">
              <w:rPr>
                <w:rFonts w:ascii="Times New Roman" w:eastAsia="Calibri" w:hAnsi="Times New Roman" w:cs="Times New Roman"/>
                <w:sz w:val="24"/>
                <w:szCs w:val="24"/>
              </w:rPr>
              <w:t>01.</w:t>
            </w:r>
            <w:r w:rsidR="000F5BA1">
              <w:rPr>
                <w:rFonts w:ascii="Times New Roman" w:eastAsia="Calibri" w:hAnsi="Times New Roman" w:cs="Times New Roman"/>
                <w:sz w:val="24"/>
                <w:szCs w:val="24"/>
              </w:rPr>
              <w:t>10</w:t>
            </w:r>
            <w:r w:rsidRPr="009C0A16">
              <w:rPr>
                <w:rFonts w:ascii="Times New Roman" w:eastAsia="Calibri" w:hAnsi="Times New Roman" w:cs="Times New Roman"/>
                <w:sz w:val="24"/>
                <w:szCs w:val="24"/>
              </w:rPr>
              <w:t xml:space="preserve">.2022 </w:t>
            </w:r>
            <w:r w:rsidRPr="009C0A16">
              <w:rPr>
                <w:rFonts w:ascii="Times New Roman" w:eastAsia="Calibri" w:hAnsi="Times New Roman" w:cs="Times New Roman"/>
                <w:b/>
                <w:sz w:val="24"/>
                <w:szCs w:val="24"/>
              </w:rPr>
              <w:t>Факт</w:t>
            </w:r>
          </w:p>
        </w:tc>
        <w:tc>
          <w:tcPr>
            <w:tcW w:w="2295" w:type="dxa"/>
            <w:vMerge/>
            <w:shd w:val="clear" w:color="auto" w:fill="auto"/>
          </w:tcPr>
          <w:p w14:paraId="4B01516D" w14:textId="77777777" w:rsidR="00B954D9" w:rsidRPr="00B954D9" w:rsidRDefault="00B954D9" w:rsidP="008851B4">
            <w:pPr>
              <w:widowControl w:val="0"/>
              <w:rPr>
                <w:rFonts w:ascii="Calibri" w:eastAsia="Calibri" w:hAnsi="Calibri" w:cs="Calibri"/>
                <w:sz w:val="24"/>
                <w:szCs w:val="24"/>
              </w:rPr>
            </w:pPr>
          </w:p>
        </w:tc>
        <w:tc>
          <w:tcPr>
            <w:tcW w:w="4943" w:type="dxa"/>
            <w:vMerge/>
            <w:shd w:val="clear" w:color="auto" w:fill="auto"/>
          </w:tcPr>
          <w:p w14:paraId="0C9DA296" w14:textId="77777777" w:rsidR="00B954D9" w:rsidRPr="00B954D9" w:rsidRDefault="00B954D9" w:rsidP="008851B4">
            <w:pPr>
              <w:widowControl w:val="0"/>
              <w:rPr>
                <w:rFonts w:ascii="Calibri" w:eastAsia="Calibri" w:hAnsi="Calibri" w:cs="Calibri"/>
                <w:sz w:val="24"/>
                <w:szCs w:val="24"/>
              </w:rPr>
            </w:pPr>
          </w:p>
        </w:tc>
      </w:tr>
      <w:tr w:rsidR="0035752F" w:rsidRPr="00B954D9" w14:paraId="2EF395D7" w14:textId="77777777" w:rsidTr="0077133F">
        <w:trPr>
          <w:trHeight w:val="393"/>
        </w:trPr>
        <w:tc>
          <w:tcPr>
            <w:tcW w:w="15357" w:type="dxa"/>
            <w:gridSpan w:val="11"/>
            <w:shd w:val="clear" w:color="auto" w:fill="auto"/>
          </w:tcPr>
          <w:p w14:paraId="7F2AFB31" w14:textId="544AE45E" w:rsidR="0035752F" w:rsidRPr="0072515D" w:rsidRDefault="0035752F" w:rsidP="008851B4">
            <w:pPr>
              <w:widowControl w:val="0"/>
              <w:contextualSpacing/>
              <w:jc w:val="center"/>
              <w:rPr>
                <w:rFonts w:ascii="Times New Roman" w:eastAsia="Calibri" w:hAnsi="Times New Roman" w:cs="Times New Roman"/>
                <w:b/>
                <w:sz w:val="24"/>
                <w:szCs w:val="28"/>
              </w:rPr>
            </w:pPr>
            <w:r w:rsidRPr="00D43D26">
              <w:rPr>
                <w:rFonts w:ascii="Times New Roman" w:eastAsia="Calibri" w:hAnsi="Times New Roman" w:cs="Times New Roman"/>
                <w:b/>
                <w:sz w:val="24"/>
                <w:szCs w:val="28"/>
              </w:rPr>
              <w:t>Рынок услуг дополнительного образования</w:t>
            </w:r>
          </w:p>
        </w:tc>
      </w:tr>
      <w:tr w:rsidR="0035752F" w:rsidRPr="00B954D9" w14:paraId="08354EDA" w14:textId="77777777" w:rsidTr="0077133F">
        <w:trPr>
          <w:trHeight w:val="393"/>
        </w:trPr>
        <w:tc>
          <w:tcPr>
            <w:tcW w:w="15357" w:type="dxa"/>
            <w:gridSpan w:val="11"/>
            <w:shd w:val="clear" w:color="auto" w:fill="auto"/>
          </w:tcPr>
          <w:p w14:paraId="1F5B0740" w14:textId="77777777" w:rsidR="00CB0D82" w:rsidRPr="008851B4" w:rsidRDefault="00CB0D82" w:rsidP="008851B4">
            <w:pPr>
              <w:widowControl w:val="0"/>
              <w:ind w:firstLine="709"/>
              <w:jc w:val="both"/>
              <w:rPr>
                <w:rFonts w:ascii="Times New Roman" w:eastAsia="Times New Roman" w:hAnsi="Times New Roman" w:cs="Times New Roman"/>
                <w:sz w:val="16"/>
                <w:szCs w:val="16"/>
                <w:lang w:eastAsia="zh-CN"/>
              </w:rPr>
            </w:pPr>
            <w:r w:rsidRPr="008851B4">
              <w:rPr>
                <w:rFonts w:ascii="Times New Roman" w:eastAsia="Calibri" w:hAnsi="Times New Roman" w:cs="Times New Roman"/>
                <w:i/>
                <w:iCs/>
                <w:szCs w:val="20"/>
                <w:lang w:eastAsia="zh-CN"/>
              </w:rPr>
              <w:t>Исходная (фактическая информация):</w:t>
            </w:r>
          </w:p>
          <w:p w14:paraId="0231F5E0" w14:textId="0A3FA14F" w:rsidR="00CB0D82" w:rsidRPr="008851B4" w:rsidRDefault="00CB0D82" w:rsidP="008851B4">
            <w:pPr>
              <w:widowControl w:val="0"/>
              <w:ind w:firstLine="709"/>
              <w:contextualSpacing/>
              <w:jc w:val="both"/>
              <w:rPr>
                <w:rFonts w:ascii="Times New Roman" w:eastAsia="Calibri" w:hAnsi="Times New Roman" w:cs="Times New Roman"/>
              </w:rPr>
            </w:pPr>
            <w:r w:rsidRPr="008851B4">
              <w:rPr>
                <w:rFonts w:ascii="Times New Roman" w:eastAsia="Calibri" w:hAnsi="Times New Roman" w:cs="Times New Roman"/>
              </w:rPr>
              <w:t>По состоянию на 01.</w:t>
            </w:r>
            <w:r w:rsidR="000F5BA1" w:rsidRPr="008851B4">
              <w:rPr>
                <w:rFonts w:ascii="Times New Roman" w:eastAsia="Calibri" w:hAnsi="Times New Roman" w:cs="Times New Roman"/>
              </w:rPr>
              <w:t>10</w:t>
            </w:r>
            <w:r w:rsidRPr="008851B4">
              <w:rPr>
                <w:rFonts w:ascii="Times New Roman" w:eastAsia="Calibri" w:hAnsi="Times New Roman" w:cs="Times New Roman"/>
              </w:rPr>
              <w:t xml:space="preserve">.2022 года рынок услуг дополнительного образования является актуальным и востребованным на рынке образовательных услуг. В районе функционируют 3 муниципальных учреждения дополнительного образования детей (спортивная школа, центр детского творчества и детская школа искусств с представительствами в двух селах). Почти </w:t>
            </w:r>
            <w:r w:rsidR="0043161D" w:rsidRPr="008851B4">
              <w:rPr>
                <w:rFonts w:ascii="Times New Roman" w:eastAsia="Calibri" w:hAnsi="Times New Roman" w:cs="Times New Roman"/>
              </w:rPr>
              <w:t>65,0</w:t>
            </w:r>
            <w:r w:rsidRPr="008851B4">
              <w:rPr>
                <w:rFonts w:ascii="Times New Roman" w:eastAsia="Calibri" w:hAnsi="Times New Roman" w:cs="Times New Roman"/>
              </w:rPr>
              <w:t xml:space="preserve"> % (2</w:t>
            </w:r>
            <w:r w:rsidR="0043161D" w:rsidRPr="008851B4">
              <w:rPr>
                <w:rFonts w:ascii="Times New Roman" w:eastAsia="Calibri" w:hAnsi="Times New Roman" w:cs="Times New Roman"/>
              </w:rPr>
              <w:t>511</w:t>
            </w:r>
            <w:r w:rsidRPr="008851B4">
              <w:rPr>
                <w:rFonts w:ascii="Times New Roman" w:eastAsia="Calibri" w:hAnsi="Times New Roman" w:cs="Times New Roman"/>
              </w:rPr>
              <w:t xml:space="preserve">) детей в возрасте от 5 до 18 лет являются учащимися данных учреждений. Кроме того, в сфере дополнительного образования детей на территории района зарегистрировано 6 индивидуальных предпринимателей, осуществляющих деятельность в сферах спорта, подготовки к школе, изучения иностранных языков. </w:t>
            </w:r>
          </w:p>
          <w:p w14:paraId="234AD0B4" w14:textId="1FFC2E05" w:rsidR="0035752F" w:rsidRPr="008851B4" w:rsidRDefault="00CB0D82" w:rsidP="008851B4">
            <w:pPr>
              <w:widowControl w:val="0"/>
              <w:ind w:firstLine="709"/>
              <w:contextualSpacing/>
              <w:jc w:val="both"/>
              <w:rPr>
                <w:rFonts w:ascii="Times New Roman" w:eastAsia="Calibri" w:hAnsi="Times New Roman" w:cs="Times New Roman"/>
              </w:rPr>
            </w:pPr>
            <w:r w:rsidRPr="008851B4">
              <w:rPr>
                <w:rFonts w:ascii="Times New Roman" w:eastAsia="Calibri" w:hAnsi="Times New Roman" w:cs="Times New Roman"/>
              </w:rPr>
              <w:t>Значение ключевого показателя в соответствии с методическими рекомендациями, утвержденными приказом Федеральной антимонопольной службы от 29 августа 2018 года № 1232/18 (</w:t>
            </w:r>
            <w:r w:rsidR="007C1691" w:rsidRPr="008851B4">
              <w:rPr>
                <w:rFonts w:ascii="Times New Roman" w:eastAsia="Calibri" w:hAnsi="Times New Roman" w:cs="Times New Roman"/>
              </w:rPr>
              <w:t>приложение № 10</w:t>
            </w:r>
            <w:r w:rsidRPr="008851B4">
              <w:rPr>
                <w:rFonts w:ascii="Times New Roman" w:eastAsia="Calibri" w:hAnsi="Times New Roman" w:cs="Times New Roman"/>
              </w:rPr>
              <w:t>) «Доля организаций частной формы собственности в сфере услуг дополнительного образования детей» на территории района выше рекомендуемого.</w:t>
            </w:r>
          </w:p>
        </w:tc>
      </w:tr>
      <w:tr w:rsidR="00C14337" w:rsidRPr="00B954D9" w14:paraId="5D0284B4" w14:textId="77777777" w:rsidTr="006A6959">
        <w:trPr>
          <w:trHeight w:val="393"/>
        </w:trPr>
        <w:tc>
          <w:tcPr>
            <w:tcW w:w="605" w:type="dxa"/>
            <w:shd w:val="clear" w:color="auto" w:fill="auto"/>
          </w:tcPr>
          <w:p w14:paraId="3E6A9BCE" w14:textId="38DA2369" w:rsidR="00C14337" w:rsidRPr="002C27AE" w:rsidRDefault="008851B4"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1.</w:t>
            </w:r>
          </w:p>
        </w:tc>
        <w:tc>
          <w:tcPr>
            <w:tcW w:w="2779" w:type="dxa"/>
            <w:gridSpan w:val="2"/>
            <w:shd w:val="clear" w:color="auto" w:fill="auto"/>
          </w:tcPr>
          <w:p w14:paraId="1AE7FE3D" w14:textId="77B6A0C7"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Увеличение доли организаций частной формы собственности в сфере услуг дополнительного образования детей</w:t>
            </w:r>
          </w:p>
        </w:tc>
        <w:tc>
          <w:tcPr>
            <w:tcW w:w="1573" w:type="dxa"/>
            <w:shd w:val="clear" w:color="auto" w:fill="auto"/>
          </w:tcPr>
          <w:p w14:paraId="511130D1" w14:textId="0248EEFE" w:rsidR="00C14337" w:rsidRPr="002C27AE" w:rsidRDefault="00C1433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shd w:val="clear" w:color="auto" w:fill="auto"/>
          </w:tcPr>
          <w:p w14:paraId="1B8AA6C8" w14:textId="6A40D020" w:rsidR="00C14337" w:rsidRPr="002C27AE" w:rsidRDefault="00C1433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5,1</w:t>
            </w:r>
          </w:p>
        </w:tc>
        <w:tc>
          <w:tcPr>
            <w:tcW w:w="937" w:type="dxa"/>
            <w:gridSpan w:val="2"/>
            <w:shd w:val="clear" w:color="auto" w:fill="auto"/>
          </w:tcPr>
          <w:p w14:paraId="312D0CDE" w14:textId="3083D849" w:rsidR="00C14337" w:rsidRPr="002C27AE" w:rsidRDefault="00D97330"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7</w:t>
            </w:r>
          </w:p>
        </w:tc>
        <w:tc>
          <w:tcPr>
            <w:tcW w:w="1334" w:type="dxa"/>
            <w:gridSpan w:val="2"/>
            <w:shd w:val="clear" w:color="auto" w:fill="auto"/>
          </w:tcPr>
          <w:p w14:paraId="28535BB2" w14:textId="1C09CB0D" w:rsidR="00C14337" w:rsidRPr="002C27AE" w:rsidRDefault="007B7226"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7</w:t>
            </w:r>
          </w:p>
        </w:tc>
        <w:tc>
          <w:tcPr>
            <w:tcW w:w="2295" w:type="dxa"/>
            <w:shd w:val="clear" w:color="auto" w:fill="auto"/>
          </w:tcPr>
          <w:p w14:paraId="20F1743D" w14:textId="5C5BD546"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Управление по вопросам образования</w:t>
            </w:r>
          </w:p>
        </w:tc>
        <w:tc>
          <w:tcPr>
            <w:tcW w:w="4943" w:type="dxa"/>
            <w:shd w:val="clear" w:color="auto" w:fill="auto"/>
          </w:tcPr>
          <w:p w14:paraId="6A0500F4" w14:textId="2C56511A" w:rsidR="00C14337" w:rsidRPr="002C27AE" w:rsidRDefault="00C14337" w:rsidP="008851B4">
            <w:pPr>
              <w:widowControl w:val="0"/>
              <w:rPr>
                <w:rFonts w:ascii="Times New Roman" w:eastAsia="Calibri" w:hAnsi="Times New Roman" w:cs="Times New Roman"/>
                <w:sz w:val="22"/>
                <w:highlight w:val="yellow"/>
              </w:rPr>
            </w:pPr>
          </w:p>
        </w:tc>
      </w:tr>
      <w:tr w:rsidR="00C14337" w:rsidRPr="00B954D9" w14:paraId="690CBD35" w14:textId="77777777" w:rsidTr="006A6959">
        <w:trPr>
          <w:trHeight w:val="393"/>
        </w:trPr>
        <w:tc>
          <w:tcPr>
            <w:tcW w:w="605" w:type="dxa"/>
            <w:shd w:val="clear" w:color="auto" w:fill="auto"/>
          </w:tcPr>
          <w:p w14:paraId="001EC349" w14:textId="466ABE76" w:rsidR="00C14337" w:rsidRPr="002C27AE" w:rsidRDefault="008851B4"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1.1</w:t>
            </w:r>
          </w:p>
        </w:tc>
        <w:tc>
          <w:tcPr>
            <w:tcW w:w="2779" w:type="dxa"/>
            <w:gridSpan w:val="2"/>
            <w:shd w:val="clear" w:color="auto" w:fill="auto"/>
          </w:tcPr>
          <w:p w14:paraId="373682F0" w14:textId="224AD3A0" w:rsidR="008851B4"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Размещение в информационно-телекоммуникационной сети Интернет на официальном сайте администрации района информации о развитии частных организаций, осуществляющих образовательную деятельность по программам дополнительного образования детей</w:t>
            </w:r>
          </w:p>
        </w:tc>
        <w:tc>
          <w:tcPr>
            <w:tcW w:w="1573" w:type="dxa"/>
            <w:shd w:val="clear" w:color="auto" w:fill="auto"/>
          </w:tcPr>
          <w:p w14:paraId="414A0C9A" w14:textId="2C43C5FA" w:rsidR="00C14337" w:rsidRPr="002C27AE" w:rsidRDefault="00C1433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shd w:val="clear" w:color="auto" w:fill="auto"/>
          </w:tcPr>
          <w:p w14:paraId="50D248E2" w14:textId="1A3D8BDB" w:rsidR="00C14337" w:rsidRPr="002C27AE" w:rsidRDefault="00C14337" w:rsidP="008851B4">
            <w:pPr>
              <w:widowControl w:val="0"/>
              <w:jc w:val="center"/>
              <w:rPr>
                <w:rFonts w:ascii="Times New Roman" w:eastAsia="Calibri" w:hAnsi="Times New Roman" w:cs="Times New Roman"/>
                <w:sz w:val="22"/>
              </w:rPr>
            </w:pPr>
          </w:p>
        </w:tc>
        <w:tc>
          <w:tcPr>
            <w:tcW w:w="937" w:type="dxa"/>
            <w:gridSpan w:val="2"/>
            <w:shd w:val="clear" w:color="auto" w:fill="auto"/>
          </w:tcPr>
          <w:p w14:paraId="2E42F73F" w14:textId="06843DA5" w:rsidR="00C14337" w:rsidRPr="002C27AE" w:rsidRDefault="00C14337" w:rsidP="008851B4">
            <w:pPr>
              <w:widowControl w:val="0"/>
              <w:jc w:val="center"/>
              <w:rPr>
                <w:rFonts w:ascii="Times New Roman" w:eastAsia="Calibri" w:hAnsi="Times New Roman" w:cs="Times New Roman"/>
                <w:sz w:val="22"/>
              </w:rPr>
            </w:pPr>
          </w:p>
        </w:tc>
        <w:tc>
          <w:tcPr>
            <w:tcW w:w="1334" w:type="dxa"/>
            <w:gridSpan w:val="2"/>
            <w:shd w:val="clear" w:color="auto" w:fill="auto"/>
          </w:tcPr>
          <w:p w14:paraId="5A13EA00" w14:textId="33595E52" w:rsidR="00C14337" w:rsidRPr="002C27AE" w:rsidRDefault="00C14337" w:rsidP="008851B4">
            <w:pPr>
              <w:widowControl w:val="0"/>
              <w:jc w:val="center"/>
              <w:rPr>
                <w:rFonts w:ascii="Times New Roman" w:eastAsia="Calibri" w:hAnsi="Times New Roman" w:cs="Times New Roman"/>
                <w:sz w:val="22"/>
              </w:rPr>
            </w:pPr>
          </w:p>
        </w:tc>
        <w:tc>
          <w:tcPr>
            <w:tcW w:w="2295" w:type="dxa"/>
            <w:shd w:val="clear" w:color="auto" w:fill="auto"/>
          </w:tcPr>
          <w:p w14:paraId="4904F218" w14:textId="7528DDCD"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Управление по вопросам образования</w:t>
            </w:r>
          </w:p>
        </w:tc>
        <w:tc>
          <w:tcPr>
            <w:tcW w:w="4943" w:type="dxa"/>
            <w:shd w:val="clear" w:color="auto" w:fill="auto"/>
          </w:tcPr>
          <w:p w14:paraId="0BD77A05" w14:textId="78DF0046" w:rsidR="00C14337" w:rsidRPr="002C27AE" w:rsidRDefault="00C14337" w:rsidP="008851B4">
            <w:pPr>
              <w:widowControl w:val="0"/>
              <w:jc w:val="both"/>
              <w:rPr>
                <w:rFonts w:ascii="Times New Roman" w:eastAsia="Times New Roman" w:hAnsi="Times New Roman" w:cs="Times New Roman"/>
                <w:color w:val="000000"/>
                <w:sz w:val="22"/>
                <w:lang w:eastAsia="zh-CN"/>
              </w:rPr>
            </w:pPr>
            <w:r w:rsidRPr="002C27AE">
              <w:rPr>
                <w:rFonts w:ascii="Times New Roman" w:eastAsia="Calibri" w:hAnsi="Times New Roman" w:cs="Times New Roman"/>
                <w:color w:val="000000"/>
                <w:sz w:val="22"/>
                <w:lang w:eastAsia="zh-CN"/>
              </w:rPr>
              <w:t xml:space="preserve">Привлечение руководителей частных образовательных организаций, осуществляющих общеобразовательную деятельность по программа дополнительного образования путем вовлечения в методические четверги, оказание консультационной поддержки </w:t>
            </w:r>
          </w:p>
          <w:p w14:paraId="5DC8525E" w14:textId="6470D88D"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color w:val="000000"/>
                <w:sz w:val="22"/>
                <w:lang w:eastAsia="zh-CN"/>
              </w:rPr>
              <w:t xml:space="preserve">о возможности использования сертификатов финансирования и вхождения на платформу </w:t>
            </w:r>
            <w:proofErr w:type="gramStart"/>
            <w:r w:rsidRPr="002C27AE">
              <w:rPr>
                <w:rFonts w:ascii="Times New Roman" w:eastAsia="Calibri" w:hAnsi="Times New Roman" w:cs="Times New Roman"/>
                <w:color w:val="000000"/>
                <w:sz w:val="22"/>
                <w:lang w:eastAsia="zh-CN"/>
              </w:rPr>
              <w:t>25.pfdo</w:t>
            </w:r>
            <w:proofErr w:type="gramEnd"/>
          </w:p>
        </w:tc>
      </w:tr>
      <w:tr w:rsidR="00C14337" w:rsidRPr="00B954D9" w14:paraId="26B3F890" w14:textId="77777777" w:rsidTr="008851B4">
        <w:trPr>
          <w:trHeight w:val="78"/>
        </w:trPr>
        <w:tc>
          <w:tcPr>
            <w:tcW w:w="15357" w:type="dxa"/>
            <w:gridSpan w:val="11"/>
            <w:shd w:val="clear" w:color="auto" w:fill="auto"/>
          </w:tcPr>
          <w:p w14:paraId="2629A537" w14:textId="3F60F7A2" w:rsidR="00C14337" w:rsidRPr="009016DB" w:rsidRDefault="00C14337" w:rsidP="008851B4">
            <w:pPr>
              <w:widowControl w:val="0"/>
              <w:contextualSpacing/>
              <w:jc w:val="center"/>
              <w:rPr>
                <w:rFonts w:ascii="Times New Roman" w:eastAsia="Calibri" w:hAnsi="Times New Roman" w:cs="Times New Roman"/>
                <w:b/>
                <w:sz w:val="24"/>
                <w:szCs w:val="28"/>
              </w:rPr>
            </w:pPr>
            <w:r w:rsidRPr="00F60820">
              <w:rPr>
                <w:rFonts w:ascii="Times New Roman" w:eastAsia="Calibri" w:hAnsi="Times New Roman" w:cs="Times New Roman"/>
                <w:b/>
                <w:sz w:val="24"/>
                <w:szCs w:val="24"/>
              </w:rPr>
              <w:lastRenderedPageBreak/>
              <w:t>Рынок психолого-педагогического сопровождения детей с ограниченными возможностями здоровья</w:t>
            </w:r>
          </w:p>
        </w:tc>
      </w:tr>
      <w:tr w:rsidR="00C14337" w:rsidRPr="00B954D9" w14:paraId="5479000D" w14:textId="77777777" w:rsidTr="008D242B">
        <w:trPr>
          <w:trHeight w:val="1741"/>
        </w:trPr>
        <w:tc>
          <w:tcPr>
            <w:tcW w:w="15357" w:type="dxa"/>
            <w:gridSpan w:val="11"/>
            <w:shd w:val="clear" w:color="auto" w:fill="auto"/>
          </w:tcPr>
          <w:p w14:paraId="79145D0A" w14:textId="77777777" w:rsidR="00C14337" w:rsidRPr="002C27AE" w:rsidRDefault="00C14337" w:rsidP="008851B4">
            <w:pPr>
              <w:widowControl w:val="0"/>
              <w:ind w:firstLine="709"/>
              <w:jc w:val="both"/>
              <w:rPr>
                <w:rFonts w:ascii="Times New Roman" w:eastAsia="Calibri" w:hAnsi="Times New Roman" w:cs="Times New Roman"/>
                <w:sz w:val="23"/>
                <w:szCs w:val="23"/>
              </w:rPr>
            </w:pPr>
            <w:r w:rsidRPr="002C27AE">
              <w:rPr>
                <w:rFonts w:ascii="Times New Roman" w:eastAsia="Calibri" w:hAnsi="Times New Roman" w:cs="Times New Roman"/>
                <w:i/>
                <w:sz w:val="23"/>
                <w:szCs w:val="23"/>
              </w:rPr>
              <w:t>Исходная (фактическая) информация</w:t>
            </w:r>
            <w:r w:rsidRPr="002C27AE">
              <w:rPr>
                <w:rFonts w:ascii="Times New Roman" w:eastAsia="Calibri" w:hAnsi="Times New Roman" w:cs="Times New Roman"/>
                <w:sz w:val="23"/>
                <w:szCs w:val="23"/>
              </w:rPr>
              <w:t>:</w:t>
            </w:r>
          </w:p>
          <w:p w14:paraId="1D42502E" w14:textId="77777777" w:rsidR="00C14337" w:rsidRPr="002C27AE" w:rsidRDefault="00C14337" w:rsidP="008851B4">
            <w:pPr>
              <w:widowControl w:val="0"/>
              <w:ind w:firstLine="709"/>
              <w:jc w:val="both"/>
              <w:rPr>
                <w:rFonts w:ascii="Times New Roman" w:eastAsia="Calibri" w:hAnsi="Times New Roman" w:cs="Times New Roman"/>
                <w:sz w:val="23"/>
                <w:szCs w:val="23"/>
              </w:rPr>
            </w:pPr>
            <w:r w:rsidRPr="002C27AE">
              <w:rPr>
                <w:rFonts w:ascii="Times New Roman" w:eastAsia="Calibri" w:hAnsi="Times New Roman" w:cs="Times New Roman"/>
                <w:sz w:val="23"/>
                <w:szCs w:val="23"/>
              </w:rPr>
              <w:t>В целях выявления детей с ограниченными возможностями здоровья и организации мероприятий по оказанию детям психолого-медико-педагогической помощи и организации их обучения и воспитания создана межведомственная психолого-медико-педагогическая комиссия Михайловского муниципального района. В состав комиссии входят специалисты</w:t>
            </w:r>
            <w:r w:rsidRPr="002C27AE">
              <w:rPr>
                <w:sz w:val="23"/>
                <w:szCs w:val="23"/>
              </w:rPr>
              <w:t xml:space="preserve"> </w:t>
            </w:r>
            <w:r w:rsidRPr="002C27AE">
              <w:rPr>
                <w:rFonts w:ascii="Times New Roman" w:eastAsia="Calibri" w:hAnsi="Times New Roman" w:cs="Times New Roman"/>
                <w:sz w:val="23"/>
                <w:szCs w:val="23"/>
              </w:rPr>
              <w:t xml:space="preserve">учреждений здравоохранения и образования района. </w:t>
            </w:r>
          </w:p>
          <w:p w14:paraId="140ABED1" w14:textId="54343110" w:rsidR="00C14337" w:rsidRPr="002C27AE" w:rsidRDefault="00C14337" w:rsidP="008851B4">
            <w:pPr>
              <w:widowControl w:val="0"/>
              <w:ind w:firstLine="709"/>
              <w:jc w:val="both"/>
              <w:rPr>
                <w:rFonts w:ascii="Times New Roman" w:eastAsia="Calibri" w:hAnsi="Times New Roman" w:cs="Times New Roman"/>
                <w:sz w:val="23"/>
                <w:szCs w:val="23"/>
              </w:rPr>
            </w:pPr>
            <w:r w:rsidRPr="002C27AE">
              <w:rPr>
                <w:rFonts w:ascii="Times New Roman" w:eastAsia="Calibri" w:hAnsi="Times New Roman" w:cs="Times New Roman"/>
                <w:sz w:val="23"/>
                <w:szCs w:val="23"/>
              </w:rPr>
              <w:t>На территории района услуги по развитию речи детей, психолого-педагогического сопровождения оказывает одна некоммерческая организация АНО «Сосновый дворик», которая организует мероприятия для детей с ОВЗ с привлечением профильных специалистов (логопед, ЛФК, по развитию мелкой моторики, массажа и др.).</w:t>
            </w:r>
          </w:p>
          <w:p w14:paraId="6708F626" w14:textId="77777777" w:rsidR="00C14337" w:rsidRPr="002C27AE" w:rsidRDefault="00C14337" w:rsidP="008851B4">
            <w:pPr>
              <w:widowControl w:val="0"/>
              <w:ind w:firstLine="709"/>
              <w:jc w:val="both"/>
              <w:rPr>
                <w:rFonts w:ascii="Times New Roman" w:eastAsia="Calibri" w:hAnsi="Times New Roman" w:cs="Times New Roman"/>
                <w:i/>
                <w:iCs/>
                <w:sz w:val="23"/>
                <w:szCs w:val="23"/>
              </w:rPr>
            </w:pPr>
            <w:r w:rsidRPr="002C27AE">
              <w:rPr>
                <w:rFonts w:ascii="Times New Roman" w:eastAsia="Calibri" w:hAnsi="Times New Roman" w:cs="Times New Roman"/>
                <w:i/>
                <w:iCs/>
                <w:sz w:val="23"/>
                <w:szCs w:val="23"/>
              </w:rPr>
              <w:t>Проблематика:</w:t>
            </w:r>
          </w:p>
          <w:p w14:paraId="5DD7FC86" w14:textId="77777777" w:rsidR="00C14337" w:rsidRPr="002C27AE" w:rsidRDefault="00C14337" w:rsidP="008851B4">
            <w:pPr>
              <w:widowControl w:val="0"/>
              <w:ind w:firstLine="709"/>
              <w:jc w:val="both"/>
              <w:rPr>
                <w:rFonts w:ascii="Times New Roman" w:eastAsia="Calibri" w:hAnsi="Times New Roman" w:cs="Times New Roman"/>
                <w:sz w:val="23"/>
                <w:szCs w:val="23"/>
              </w:rPr>
            </w:pPr>
            <w:r w:rsidRPr="002C27AE">
              <w:rPr>
                <w:rFonts w:ascii="Times New Roman" w:eastAsia="Calibri" w:hAnsi="Times New Roman" w:cs="Times New Roman"/>
                <w:sz w:val="23"/>
                <w:szCs w:val="23"/>
              </w:rPr>
              <w:t>низкое участие некоммерческих организаций, индивидуальных предпринимателей в предоставлении услуг психолого-педагогического сопровождения детей с ограниченными возможностями здоровья, в т.ч. по причине низкой численности населения района, низкой востребованности услуг, низкой платежеспособности родителей детей с ОВЗ, нерентабельностью такого рода бизнеса для предпринимателей в целом, а в сельских населенных пунктах особенно.</w:t>
            </w:r>
          </w:p>
          <w:p w14:paraId="41FF9006" w14:textId="77777777" w:rsidR="00C14337" w:rsidRPr="002C27AE" w:rsidRDefault="00C14337" w:rsidP="008851B4">
            <w:pPr>
              <w:widowControl w:val="0"/>
              <w:ind w:firstLine="709"/>
              <w:jc w:val="both"/>
              <w:rPr>
                <w:rFonts w:ascii="Times New Roman" w:eastAsia="Calibri" w:hAnsi="Times New Roman" w:cs="Times New Roman"/>
                <w:sz w:val="23"/>
                <w:szCs w:val="23"/>
              </w:rPr>
            </w:pPr>
            <w:r w:rsidRPr="002C27AE">
              <w:rPr>
                <w:rFonts w:ascii="Times New Roman" w:eastAsia="Calibri" w:hAnsi="Times New Roman" w:cs="Times New Roman"/>
                <w:sz w:val="23"/>
                <w:szCs w:val="23"/>
              </w:rPr>
              <w:t>отсутствие информации о количестве организаций частной формы собственности, действующих на рынке услуг психолого-педагогического сопровождения детей с ограниченными возможностями здоровья, в системе образования района;</w:t>
            </w:r>
          </w:p>
          <w:p w14:paraId="04450CE0" w14:textId="77777777" w:rsidR="00C14337" w:rsidRPr="002C27AE" w:rsidRDefault="00C14337" w:rsidP="008851B4">
            <w:pPr>
              <w:widowControl w:val="0"/>
              <w:jc w:val="both"/>
              <w:rPr>
                <w:rFonts w:ascii="Times New Roman" w:eastAsia="Calibri" w:hAnsi="Times New Roman" w:cs="Times New Roman"/>
                <w:i/>
                <w:iCs/>
                <w:sz w:val="23"/>
                <w:szCs w:val="23"/>
              </w:rPr>
            </w:pPr>
            <w:r w:rsidRPr="002C27AE">
              <w:rPr>
                <w:rFonts w:ascii="Times New Roman" w:eastAsia="Calibri" w:hAnsi="Times New Roman" w:cs="Times New Roman"/>
                <w:i/>
                <w:iCs/>
                <w:sz w:val="23"/>
                <w:szCs w:val="23"/>
              </w:rPr>
              <w:t xml:space="preserve">Основные задачи: </w:t>
            </w:r>
          </w:p>
          <w:p w14:paraId="714B0B9A" w14:textId="680BA6EB" w:rsidR="00C14337" w:rsidRPr="002C27AE" w:rsidRDefault="00C14337" w:rsidP="008851B4">
            <w:pPr>
              <w:widowControl w:val="0"/>
              <w:ind w:firstLine="709"/>
              <w:jc w:val="both"/>
              <w:rPr>
                <w:rFonts w:ascii="Times New Roman" w:eastAsia="Calibri" w:hAnsi="Times New Roman" w:cs="Times New Roman"/>
                <w:sz w:val="23"/>
                <w:szCs w:val="23"/>
              </w:rPr>
            </w:pPr>
            <w:r w:rsidRPr="002C27AE">
              <w:rPr>
                <w:rFonts w:ascii="Times New Roman" w:eastAsia="Calibri" w:hAnsi="Times New Roman" w:cs="Times New Roman"/>
                <w:sz w:val="23"/>
                <w:szCs w:val="23"/>
              </w:rPr>
              <w:t>Максимальное оснащение муниципальных учреждений, общественных пространств, а также работа с коммерческими предприятиями по обеспечению доступности объектов для лиц с ОВЗ.</w:t>
            </w:r>
          </w:p>
          <w:p w14:paraId="04F8B65F" w14:textId="77777777" w:rsidR="00C14337" w:rsidRPr="00B954D9" w:rsidRDefault="00C14337" w:rsidP="008851B4">
            <w:pPr>
              <w:widowControl w:val="0"/>
              <w:rPr>
                <w:rFonts w:ascii="Times New Roman" w:eastAsia="Calibri" w:hAnsi="Times New Roman" w:cs="Times New Roman"/>
                <w:sz w:val="24"/>
                <w:szCs w:val="24"/>
              </w:rPr>
            </w:pPr>
          </w:p>
        </w:tc>
      </w:tr>
      <w:tr w:rsidR="00C14337" w:rsidRPr="00B954D9" w14:paraId="37943371" w14:textId="77777777" w:rsidTr="006A6959">
        <w:trPr>
          <w:trHeight w:val="393"/>
        </w:trPr>
        <w:tc>
          <w:tcPr>
            <w:tcW w:w="605" w:type="dxa"/>
            <w:shd w:val="clear" w:color="auto" w:fill="auto"/>
          </w:tcPr>
          <w:p w14:paraId="23F13DCC" w14:textId="1BBBB42B" w:rsidR="00C14337" w:rsidRDefault="008851B4" w:rsidP="008851B4">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779" w:type="dxa"/>
            <w:gridSpan w:val="2"/>
            <w:tcBorders>
              <w:left w:val="single" w:sz="4" w:space="0" w:color="000000"/>
              <w:bottom w:val="single" w:sz="4" w:space="0" w:color="auto"/>
            </w:tcBorders>
            <w:shd w:val="clear" w:color="auto" w:fill="auto"/>
          </w:tcPr>
          <w:p w14:paraId="78DC87FC" w14:textId="4B863E95"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lang w:eastAsia="zh-CN"/>
              </w:rPr>
              <w:t>Увеличение доли организаций частной формы собственности (некоммерческих организаций) в сфере услуг психолого-педагогического сопровождения детей с ограниченными возможностями здоровья</w:t>
            </w:r>
          </w:p>
        </w:tc>
        <w:tc>
          <w:tcPr>
            <w:tcW w:w="1573" w:type="dxa"/>
            <w:shd w:val="clear" w:color="auto" w:fill="auto"/>
          </w:tcPr>
          <w:p w14:paraId="3F59B653" w14:textId="4A7ADB1F" w:rsidR="00C14337" w:rsidRPr="002C27AE" w:rsidRDefault="00C1433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shd w:val="clear" w:color="auto" w:fill="auto"/>
          </w:tcPr>
          <w:p w14:paraId="6FB457A8" w14:textId="663518D0" w:rsidR="00C14337" w:rsidRPr="002C27AE" w:rsidRDefault="00C1433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3</w:t>
            </w:r>
          </w:p>
        </w:tc>
        <w:tc>
          <w:tcPr>
            <w:tcW w:w="937" w:type="dxa"/>
            <w:gridSpan w:val="2"/>
            <w:shd w:val="clear" w:color="auto" w:fill="auto"/>
          </w:tcPr>
          <w:p w14:paraId="7493A923" w14:textId="1E05DAA0" w:rsidR="00C14337" w:rsidRPr="002C27AE" w:rsidRDefault="00C1433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3</w:t>
            </w:r>
          </w:p>
        </w:tc>
        <w:tc>
          <w:tcPr>
            <w:tcW w:w="1334" w:type="dxa"/>
            <w:gridSpan w:val="2"/>
            <w:shd w:val="clear" w:color="auto" w:fill="auto"/>
          </w:tcPr>
          <w:p w14:paraId="5FCC8D23" w14:textId="61A0F7A7" w:rsidR="00C14337" w:rsidRPr="002C27AE" w:rsidRDefault="00C1433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3</w:t>
            </w:r>
          </w:p>
        </w:tc>
        <w:tc>
          <w:tcPr>
            <w:tcW w:w="2295" w:type="dxa"/>
            <w:shd w:val="clear" w:color="auto" w:fill="auto"/>
          </w:tcPr>
          <w:p w14:paraId="454F676F" w14:textId="77499F1A"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Управление по вопросам образования</w:t>
            </w:r>
          </w:p>
        </w:tc>
        <w:tc>
          <w:tcPr>
            <w:tcW w:w="4943" w:type="dxa"/>
            <w:shd w:val="clear" w:color="auto" w:fill="auto"/>
          </w:tcPr>
          <w:p w14:paraId="123FE07F" w14:textId="45517D66"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color w:val="000000"/>
                <w:sz w:val="22"/>
                <w:lang w:eastAsia="zh-CN"/>
              </w:rPr>
              <w:t xml:space="preserve">Услуги психолого-педагогического сопровождения детей с ограниченными возможностями здоровья предоставляют 1 бюджетным учреждением. Также услуги психолого-педагогического сопровождения детей предоставляет автономная некоммерческая образовательная организация развивающий </w:t>
            </w:r>
            <w:r w:rsidR="00371C77" w:rsidRPr="002C27AE">
              <w:rPr>
                <w:rFonts w:ascii="Times New Roman" w:eastAsia="Calibri" w:hAnsi="Times New Roman" w:cs="Times New Roman"/>
                <w:color w:val="000000"/>
                <w:sz w:val="22"/>
                <w:lang w:eastAsia="zh-CN"/>
              </w:rPr>
              <w:t>центр отдыха и реабилитации инвалидов и их семей</w:t>
            </w:r>
            <w:r w:rsidRPr="002C27AE">
              <w:rPr>
                <w:rFonts w:ascii="Times New Roman" w:eastAsia="Calibri" w:hAnsi="Times New Roman" w:cs="Times New Roman"/>
                <w:color w:val="000000"/>
                <w:sz w:val="22"/>
                <w:lang w:eastAsia="zh-CN"/>
              </w:rPr>
              <w:t xml:space="preserve"> «</w:t>
            </w:r>
            <w:r w:rsidR="00371C77" w:rsidRPr="002C27AE">
              <w:rPr>
                <w:rFonts w:ascii="Times New Roman" w:eastAsia="Calibri" w:hAnsi="Times New Roman" w:cs="Times New Roman"/>
                <w:color w:val="000000"/>
                <w:sz w:val="22"/>
                <w:lang w:eastAsia="zh-CN"/>
              </w:rPr>
              <w:t>Сосновый дворик.</w:t>
            </w:r>
          </w:p>
        </w:tc>
      </w:tr>
      <w:tr w:rsidR="00C14337" w:rsidRPr="00B954D9" w14:paraId="71CE724A" w14:textId="77777777" w:rsidTr="006A6959">
        <w:trPr>
          <w:trHeight w:val="393"/>
        </w:trPr>
        <w:tc>
          <w:tcPr>
            <w:tcW w:w="605" w:type="dxa"/>
            <w:shd w:val="clear" w:color="auto" w:fill="auto"/>
          </w:tcPr>
          <w:p w14:paraId="7D41DE6C" w14:textId="3C70EFB5" w:rsidR="00C14337" w:rsidRPr="00B954D9" w:rsidRDefault="00C14337" w:rsidP="008851B4">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779" w:type="dxa"/>
            <w:gridSpan w:val="2"/>
            <w:tcBorders>
              <w:left w:val="single" w:sz="4" w:space="0" w:color="000000"/>
              <w:bottom w:val="single" w:sz="4" w:space="0" w:color="auto"/>
            </w:tcBorders>
            <w:shd w:val="clear" w:color="auto" w:fill="auto"/>
          </w:tcPr>
          <w:p w14:paraId="0C7DE28A" w14:textId="77777777"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Проведение мероприятий (педагогических советов,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p w14:paraId="62FEC134" w14:textId="0E9446FA" w:rsidR="00C14337" w:rsidRPr="002C27AE" w:rsidRDefault="00C14337" w:rsidP="008851B4">
            <w:pPr>
              <w:widowControl w:val="0"/>
              <w:rPr>
                <w:rFonts w:ascii="Times New Roman" w:eastAsia="Calibri" w:hAnsi="Times New Roman" w:cs="Times New Roman"/>
                <w:sz w:val="22"/>
              </w:rPr>
            </w:pPr>
          </w:p>
        </w:tc>
        <w:tc>
          <w:tcPr>
            <w:tcW w:w="1573" w:type="dxa"/>
            <w:shd w:val="clear" w:color="auto" w:fill="auto"/>
          </w:tcPr>
          <w:p w14:paraId="6246DE5A" w14:textId="652A2B19" w:rsidR="00C14337" w:rsidRPr="002C27AE" w:rsidRDefault="00C14337" w:rsidP="008851B4">
            <w:pPr>
              <w:widowControl w:val="0"/>
              <w:jc w:val="center"/>
              <w:rPr>
                <w:rFonts w:ascii="Times New Roman" w:eastAsia="Calibri" w:hAnsi="Times New Roman" w:cs="Times New Roman"/>
                <w:sz w:val="22"/>
              </w:rPr>
            </w:pPr>
          </w:p>
        </w:tc>
        <w:tc>
          <w:tcPr>
            <w:tcW w:w="891" w:type="dxa"/>
            <w:shd w:val="clear" w:color="auto" w:fill="auto"/>
          </w:tcPr>
          <w:p w14:paraId="53CD0334" w14:textId="09C85323" w:rsidR="00C14337" w:rsidRPr="002C27AE" w:rsidRDefault="00C14337" w:rsidP="008851B4">
            <w:pPr>
              <w:widowControl w:val="0"/>
              <w:jc w:val="center"/>
              <w:rPr>
                <w:rFonts w:ascii="Times New Roman" w:eastAsia="Calibri" w:hAnsi="Times New Roman" w:cs="Times New Roman"/>
                <w:sz w:val="22"/>
              </w:rPr>
            </w:pPr>
          </w:p>
        </w:tc>
        <w:tc>
          <w:tcPr>
            <w:tcW w:w="937" w:type="dxa"/>
            <w:gridSpan w:val="2"/>
            <w:shd w:val="clear" w:color="auto" w:fill="auto"/>
          </w:tcPr>
          <w:p w14:paraId="7B00B9EE" w14:textId="0A0F58A4" w:rsidR="00C14337" w:rsidRPr="002C27AE" w:rsidRDefault="00C14337" w:rsidP="008851B4">
            <w:pPr>
              <w:widowControl w:val="0"/>
              <w:jc w:val="center"/>
              <w:rPr>
                <w:rFonts w:ascii="Times New Roman" w:eastAsia="Calibri" w:hAnsi="Times New Roman" w:cs="Times New Roman"/>
                <w:sz w:val="22"/>
              </w:rPr>
            </w:pPr>
          </w:p>
        </w:tc>
        <w:tc>
          <w:tcPr>
            <w:tcW w:w="1334" w:type="dxa"/>
            <w:gridSpan w:val="2"/>
            <w:shd w:val="clear" w:color="auto" w:fill="auto"/>
          </w:tcPr>
          <w:p w14:paraId="65E9C9B5" w14:textId="7C95634C" w:rsidR="00C14337" w:rsidRPr="002C27AE" w:rsidRDefault="00C14337" w:rsidP="008851B4">
            <w:pPr>
              <w:widowControl w:val="0"/>
              <w:jc w:val="center"/>
              <w:rPr>
                <w:rFonts w:ascii="Times New Roman" w:eastAsia="Calibri" w:hAnsi="Times New Roman" w:cs="Times New Roman"/>
                <w:sz w:val="22"/>
              </w:rPr>
            </w:pPr>
          </w:p>
        </w:tc>
        <w:tc>
          <w:tcPr>
            <w:tcW w:w="2295" w:type="dxa"/>
            <w:shd w:val="clear" w:color="auto" w:fill="auto"/>
          </w:tcPr>
          <w:p w14:paraId="54EC1479" w14:textId="4627B69C" w:rsidR="00C14337" w:rsidRPr="002C27AE" w:rsidRDefault="00C14337" w:rsidP="008851B4">
            <w:pPr>
              <w:widowControl w:val="0"/>
              <w:rPr>
                <w:rFonts w:ascii="Times New Roman" w:eastAsia="Calibri" w:hAnsi="Times New Roman" w:cs="Times New Roman"/>
                <w:sz w:val="22"/>
              </w:rPr>
            </w:pPr>
          </w:p>
        </w:tc>
        <w:tc>
          <w:tcPr>
            <w:tcW w:w="4943" w:type="dxa"/>
            <w:shd w:val="clear" w:color="auto" w:fill="auto"/>
          </w:tcPr>
          <w:p w14:paraId="480479B7" w14:textId="1BF52E58"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 xml:space="preserve">Ежедневно проводятся встречи, советы по составлению планов работы, привлечения педагогов для развития детей с ограниченными возможностями. </w:t>
            </w:r>
          </w:p>
          <w:p w14:paraId="48913B7C" w14:textId="7B6F083D"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 xml:space="preserve">03.09.2022 года «Сосновый дворик» отпраздновал год образования. Были приглашены как опекаемые, так и предприниматели, организации «Мой Бизнес», «Опра России». </w:t>
            </w:r>
          </w:p>
          <w:p w14:paraId="7FDA3920" w14:textId="5327CFC2" w:rsidR="00C14337" w:rsidRPr="002C27AE" w:rsidRDefault="00C1433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 xml:space="preserve">В центре «Сосновый дворик» зарегистрировано 40 детей. </w:t>
            </w:r>
          </w:p>
        </w:tc>
      </w:tr>
      <w:tr w:rsidR="00C14337" w:rsidRPr="00B954D9" w14:paraId="679F2C04" w14:textId="77777777" w:rsidTr="0077133F">
        <w:trPr>
          <w:trHeight w:val="393"/>
        </w:trPr>
        <w:tc>
          <w:tcPr>
            <w:tcW w:w="15357" w:type="dxa"/>
            <w:gridSpan w:val="11"/>
            <w:shd w:val="clear" w:color="auto" w:fill="auto"/>
          </w:tcPr>
          <w:p w14:paraId="74A48C16" w14:textId="607E1190" w:rsidR="00C14337" w:rsidRPr="009016DB" w:rsidRDefault="00C14337" w:rsidP="008851B4">
            <w:pPr>
              <w:widowControl w:val="0"/>
              <w:jc w:val="center"/>
              <w:rPr>
                <w:rFonts w:ascii="Times New Roman" w:eastAsia="Calibri" w:hAnsi="Times New Roman" w:cs="Times New Roman"/>
                <w:b/>
                <w:sz w:val="24"/>
                <w:szCs w:val="28"/>
              </w:rPr>
            </w:pPr>
            <w:r w:rsidRPr="007B7226">
              <w:rPr>
                <w:rFonts w:ascii="Times New Roman" w:eastAsia="Calibri" w:hAnsi="Times New Roman" w:cs="Times New Roman"/>
                <w:b/>
                <w:sz w:val="24"/>
                <w:szCs w:val="28"/>
              </w:rPr>
              <w:t>Рынок выполнения работ по благоустройству</w:t>
            </w:r>
          </w:p>
        </w:tc>
      </w:tr>
      <w:tr w:rsidR="00C14337" w:rsidRPr="00B954D9" w14:paraId="1DDF0CE1" w14:textId="77777777" w:rsidTr="0077133F">
        <w:trPr>
          <w:trHeight w:val="393"/>
        </w:trPr>
        <w:tc>
          <w:tcPr>
            <w:tcW w:w="15357" w:type="dxa"/>
            <w:gridSpan w:val="11"/>
            <w:shd w:val="clear" w:color="auto" w:fill="auto"/>
          </w:tcPr>
          <w:p w14:paraId="7DFFF895" w14:textId="77777777" w:rsidR="007570C5" w:rsidRPr="002C27AE" w:rsidRDefault="007570C5" w:rsidP="008851B4">
            <w:pPr>
              <w:widowControl w:val="0"/>
              <w:jc w:val="both"/>
              <w:rPr>
                <w:rFonts w:ascii="Times New Roman" w:eastAsia="Calibri" w:hAnsi="Times New Roman" w:cs="Times New Roman"/>
                <w:i/>
                <w:iCs/>
                <w:sz w:val="23"/>
                <w:szCs w:val="23"/>
                <w:lang w:eastAsia="ru-RU"/>
              </w:rPr>
            </w:pPr>
            <w:r w:rsidRPr="002C27AE">
              <w:rPr>
                <w:rFonts w:ascii="Times New Roman" w:eastAsia="Calibri" w:hAnsi="Times New Roman" w:cs="Times New Roman"/>
                <w:i/>
                <w:iCs/>
                <w:sz w:val="23"/>
                <w:szCs w:val="23"/>
                <w:lang w:eastAsia="ru-RU"/>
              </w:rPr>
              <w:t>Исходная (фактическая информация):</w:t>
            </w:r>
          </w:p>
          <w:p w14:paraId="5FF07638" w14:textId="77777777" w:rsidR="007570C5" w:rsidRPr="002C27AE" w:rsidRDefault="007570C5" w:rsidP="008851B4">
            <w:pPr>
              <w:widowControl w:val="0"/>
              <w:jc w:val="both"/>
              <w:rPr>
                <w:rFonts w:ascii="Times New Roman" w:eastAsia="Calibri" w:hAnsi="Times New Roman" w:cs="Times New Roman"/>
                <w:sz w:val="23"/>
                <w:szCs w:val="23"/>
                <w:lang w:eastAsia="ru-RU"/>
              </w:rPr>
            </w:pPr>
            <w:r w:rsidRPr="002C27AE">
              <w:rPr>
                <w:rFonts w:ascii="Times New Roman" w:eastAsia="Calibri" w:hAnsi="Times New Roman" w:cs="Times New Roman"/>
                <w:sz w:val="23"/>
                <w:szCs w:val="23"/>
                <w:lang w:eastAsia="ru-RU"/>
              </w:rPr>
              <w:t>На территории Михайловского муниципального района уровень конкуренции на данном рынке оценивается как высокий. В сфере благоустройства на территории района зарегистрирован одни субъект предпринимательской деятельности. Он относится к организациям частной формы собственности. Однако работы по благоустройству по муниципальным контрактам выполняют 8 организаций в текущем году.</w:t>
            </w:r>
          </w:p>
          <w:p w14:paraId="5B105D7B" w14:textId="545ECB4B" w:rsidR="00C14337" w:rsidRPr="002C27AE" w:rsidRDefault="007570C5" w:rsidP="002C27AE">
            <w:pPr>
              <w:widowControl w:val="0"/>
              <w:jc w:val="both"/>
              <w:rPr>
                <w:rFonts w:ascii="Times New Roman" w:eastAsia="Calibri" w:hAnsi="Times New Roman" w:cs="Times New Roman"/>
                <w:sz w:val="23"/>
                <w:szCs w:val="23"/>
                <w:lang w:eastAsia="ru-RU"/>
              </w:rPr>
            </w:pPr>
            <w:r w:rsidRPr="002C27AE">
              <w:rPr>
                <w:rFonts w:ascii="Times New Roman" w:eastAsia="Calibri" w:hAnsi="Times New Roman" w:cs="Times New Roman"/>
                <w:sz w:val="23"/>
                <w:szCs w:val="23"/>
                <w:lang w:eastAsia="ru-RU"/>
              </w:rPr>
              <w:t>В рамках национального проекта «Жилье и городская среда» федерального проекта «Формирование комфортной городской среды», государственной программы Приморского края «1000 дворов Приморья» и программы инициативного бюджетирования «Твой проект» выполняются работы по 15 контрактам по благоустройству общественных и дворовых территорий, установке детских и спортивных площадок на территории 5 поселений Михайловского муниципального района. Часть работ по благоустройству общественных пространств выполняется силами рабочей бригады учреждения МКУ «УОТОД АММР» администрации района. Содействие развитию конкуренции направлено на увеличение доли частных хозяйствующих субъектов на данном рынке.</w:t>
            </w:r>
          </w:p>
        </w:tc>
      </w:tr>
      <w:tr w:rsidR="007570C5" w:rsidRPr="00B954D9" w14:paraId="588FEF49" w14:textId="77777777" w:rsidTr="006A6959">
        <w:trPr>
          <w:trHeight w:val="393"/>
        </w:trPr>
        <w:tc>
          <w:tcPr>
            <w:tcW w:w="605" w:type="dxa"/>
            <w:shd w:val="clear" w:color="auto" w:fill="auto"/>
          </w:tcPr>
          <w:p w14:paraId="56B40184" w14:textId="429A7AC7" w:rsidR="007570C5" w:rsidRDefault="007570C5" w:rsidP="008851B4">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779" w:type="dxa"/>
            <w:gridSpan w:val="2"/>
          </w:tcPr>
          <w:p w14:paraId="52AB0097" w14:textId="545E388F" w:rsidR="007570C5" w:rsidRPr="002C27AE" w:rsidRDefault="007570C5" w:rsidP="002C27AE">
            <w:pPr>
              <w:widowControl w:val="0"/>
              <w:rPr>
                <w:rFonts w:ascii="Times New Roman" w:eastAsia="Calibri" w:hAnsi="Times New Roman" w:cs="Times New Roman"/>
                <w:sz w:val="22"/>
                <w:lang w:eastAsia="zh-CN"/>
              </w:rPr>
            </w:pPr>
            <w:r w:rsidRPr="002C27AE">
              <w:rPr>
                <w:rFonts w:ascii="Times New Roman" w:eastAsia="Calibri" w:hAnsi="Times New Roman" w:cs="Times New Roman"/>
                <w:sz w:val="22"/>
                <w:lang w:eastAsia="zh-CN"/>
              </w:rPr>
              <w:t>Обеспечение сохранения доли организаций частной формы собственности в сфере выполнения работ по благоустройству городской среды</w:t>
            </w:r>
          </w:p>
        </w:tc>
        <w:tc>
          <w:tcPr>
            <w:tcW w:w="1573" w:type="dxa"/>
            <w:shd w:val="clear" w:color="auto" w:fill="auto"/>
          </w:tcPr>
          <w:p w14:paraId="05428051" w14:textId="0721565A" w:rsidR="007570C5" w:rsidRPr="002C27AE" w:rsidRDefault="007570C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tcPr>
          <w:p w14:paraId="634166A2" w14:textId="24FA5EAA" w:rsidR="007570C5" w:rsidRPr="002C27AE" w:rsidRDefault="007570C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80</w:t>
            </w:r>
          </w:p>
        </w:tc>
        <w:tc>
          <w:tcPr>
            <w:tcW w:w="937" w:type="dxa"/>
            <w:gridSpan w:val="2"/>
          </w:tcPr>
          <w:p w14:paraId="5F0B526E" w14:textId="340E5A6D" w:rsidR="007570C5" w:rsidRPr="002C27AE" w:rsidRDefault="007570C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84</w:t>
            </w:r>
          </w:p>
        </w:tc>
        <w:tc>
          <w:tcPr>
            <w:tcW w:w="1334" w:type="dxa"/>
            <w:gridSpan w:val="2"/>
            <w:shd w:val="clear" w:color="auto" w:fill="auto"/>
          </w:tcPr>
          <w:p w14:paraId="50663049" w14:textId="671E135B" w:rsidR="007570C5" w:rsidRPr="002C27AE" w:rsidRDefault="007570C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88</w:t>
            </w:r>
          </w:p>
        </w:tc>
        <w:tc>
          <w:tcPr>
            <w:tcW w:w="2295" w:type="dxa"/>
            <w:shd w:val="clear" w:color="auto" w:fill="auto"/>
          </w:tcPr>
          <w:p w14:paraId="7B5730B1" w14:textId="68B2E87C" w:rsidR="007570C5" w:rsidRPr="002C27AE" w:rsidRDefault="007570C5"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Администрации поселений</w:t>
            </w:r>
          </w:p>
        </w:tc>
        <w:tc>
          <w:tcPr>
            <w:tcW w:w="4943" w:type="dxa"/>
            <w:shd w:val="clear" w:color="auto" w:fill="auto"/>
          </w:tcPr>
          <w:p w14:paraId="5AF3DDC7" w14:textId="1E78D874" w:rsidR="007570C5" w:rsidRPr="002C27AE" w:rsidRDefault="007570C5" w:rsidP="008851B4">
            <w:pPr>
              <w:widowControl w:val="0"/>
              <w:rPr>
                <w:rFonts w:ascii="Times New Roman" w:eastAsia="Calibri" w:hAnsi="Times New Roman" w:cs="Times New Roman"/>
                <w:sz w:val="22"/>
              </w:rPr>
            </w:pPr>
            <w:r w:rsidRPr="002C27AE">
              <w:rPr>
                <w:rFonts w:ascii="Times New Roman" w:eastAsia="Calibri" w:hAnsi="Times New Roman" w:cs="Times New Roman"/>
                <w:color w:val="000000"/>
                <w:sz w:val="22"/>
                <w:lang w:eastAsia="zh-CN"/>
              </w:rPr>
              <w:t xml:space="preserve">По итогам 3 квартала 2022 года значение показателя увеличилось за счет заключения контрактов в июле-сентябре на работы по благоустройству с субъектами частной формы собственности. При этом количество муниципальных учреждений, производящих аналогичные работы не изменилось. </w:t>
            </w:r>
          </w:p>
        </w:tc>
      </w:tr>
      <w:tr w:rsidR="007570C5" w:rsidRPr="00B954D9" w14:paraId="53447371" w14:textId="77777777" w:rsidTr="006A6959">
        <w:trPr>
          <w:trHeight w:val="393"/>
        </w:trPr>
        <w:tc>
          <w:tcPr>
            <w:tcW w:w="605" w:type="dxa"/>
            <w:shd w:val="clear" w:color="auto" w:fill="auto"/>
          </w:tcPr>
          <w:p w14:paraId="10FDDB5F" w14:textId="09520E34" w:rsidR="007570C5" w:rsidRPr="00B954D9" w:rsidRDefault="007570C5" w:rsidP="008851B4">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779" w:type="dxa"/>
            <w:gridSpan w:val="2"/>
          </w:tcPr>
          <w:p w14:paraId="75D597DC" w14:textId="19CFC599" w:rsidR="007570C5" w:rsidRPr="002C27AE" w:rsidRDefault="007570C5" w:rsidP="008851B4">
            <w:pPr>
              <w:widowControl w:val="0"/>
              <w:tabs>
                <w:tab w:val="left" w:pos="1860"/>
              </w:tabs>
              <w:rPr>
                <w:rFonts w:ascii="Calibri" w:eastAsia="Calibri" w:hAnsi="Calibri" w:cs="Calibri"/>
                <w:sz w:val="22"/>
              </w:rPr>
            </w:pPr>
            <w:r w:rsidRPr="002C27AE">
              <w:rPr>
                <w:rFonts w:ascii="Times New Roman" w:eastAsia="Calibri" w:hAnsi="Times New Roman" w:cs="Times New Roman"/>
                <w:sz w:val="22"/>
              </w:rPr>
              <w:t>Информирование о реализации мероприятий муниципальных программ «Формирование комфортной городской среды»</w:t>
            </w:r>
          </w:p>
        </w:tc>
        <w:tc>
          <w:tcPr>
            <w:tcW w:w="1573" w:type="dxa"/>
            <w:shd w:val="clear" w:color="auto" w:fill="auto"/>
          </w:tcPr>
          <w:p w14:paraId="1E2FD6A6" w14:textId="35541AB1" w:rsidR="007570C5" w:rsidRPr="002C27AE" w:rsidRDefault="007570C5" w:rsidP="008851B4">
            <w:pPr>
              <w:widowControl w:val="0"/>
              <w:jc w:val="center"/>
              <w:rPr>
                <w:rFonts w:ascii="Times New Roman" w:eastAsia="Calibri" w:hAnsi="Times New Roman" w:cs="Times New Roman"/>
                <w:sz w:val="22"/>
              </w:rPr>
            </w:pPr>
          </w:p>
        </w:tc>
        <w:tc>
          <w:tcPr>
            <w:tcW w:w="891" w:type="dxa"/>
          </w:tcPr>
          <w:p w14:paraId="2C4A5E5F" w14:textId="6FE813FF" w:rsidR="007570C5" w:rsidRPr="002C27AE" w:rsidRDefault="007570C5" w:rsidP="008851B4">
            <w:pPr>
              <w:widowControl w:val="0"/>
              <w:jc w:val="center"/>
              <w:rPr>
                <w:rFonts w:ascii="Times New Roman" w:eastAsia="Calibri" w:hAnsi="Times New Roman" w:cs="Times New Roman"/>
                <w:sz w:val="22"/>
              </w:rPr>
            </w:pPr>
          </w:p>
        </w:tc>
        <w:tc>
          <w:tcPr>
            <w:tcW w:w="937" w:type="dxa"/>
            <w:gridSpan w:val="2"/>
          </w:tcPr>
          <w:p w14:paraId="3C13219A" w14:textId="14071CC9" w:rsidR="007570C5" w:rsidRPr="002C27AE" w:rsidRDefault="007570C5" w:rsidP="008851B4">
            <w:pPr>
              <w:widowControl w:val="0"/>
              <w:jc w:val="center"/>
              <w:rPr>
                <w:rFonts w:ascii="Times New Roman" w:eastAsia="Calibri" w:hAnsi="Times New Roman" w:cs="Times New Roman"/>
                <w:sz w:val="22"/>
                <w:highlight w:val="yellow"/>
              </w:rPr>
            </w:pPr>
          </w:p>
        </w:tc>
        <w:tc>
          <w:tcPr>
            <w:tcW w:w="1334" w:type="dxa"/>
            <w:gridSpan w:val="2"/>
            <w:shd w:val="clear" w:color="auto" w:fill="auto"/>
          </w:tcPr>
          <w:p w14:paraId="44FCE889" w14:textId="30FDCF51" w:rsidR="007570C5" w:rsidRPr="002C27AE" w:rsidRDefault="007570C5" w:rsidP="008851B4">
            <w:pPr>
              <w:widowControl w:val="0"/>
              <w:jc w:val="center"/>
              <w:rPr>
                <w:rFonts w:ascii="Times New Roman" w:eastAsia="Calibri" w:hAnsi="Times New Roman" w:cs="Times New Roman"/>
                <w:sz w:val="22"/>
                <w:highlight w:val="yellow"/>
              </w:rPr>
            </w:pPr>
          </w:p>
        </w:tc>
        <w:tc>
          <w:tcPr>
            <w:tcW w:w="2295" w:type="dxa"/>
            <w:shd w:val="clear" w:color="auto" w:fill="auto"/>
          </w:tcPr>
          <w:p w14:paraId="3571B692" w14:textId="70D831DD" w:rsidR="007570C5" w:rsidRPr="002C27AE" w:rsidRDefault="007570C5" w:rsidP="008851B4">
            <w:pPr>
              <w:widowControl w:val="0"/>
              <w:rPr>
                <w:rFonts w:ascii="Times New Roman" w:eastAsia="Calibri" w:hAnsi="Times New Roman" w:cs="Times New Roman"/>
                <w:sz w:val="22"/>
              </w:rPr>
            </w:pPr>
          </w:p>
        </w:tc>
        <w:tc>
          <w:tcPr>
            <w:tcW w:w="4943" w:type="dxa"/>
            <w:shd w:val="clear" w:color="auto" w:fill="auto"/>
          </w:tcPr>
          <w:p w14:paraId="6675E0F8" w14:textId="1D14AF90" w:rsidR="007570C5" w:rsidRPr="002C27AE" w:rsidRDefault="007570C5" w:rsidP="008851B4">
            <w:pPr>
              <w:widowControl w:val="0"/>
              <w:rPr>
                <w:rFonts w:ascii="Times New Roman" w:eastAsia="Calibri" w:hAnsi="Times New Roman" w:cs="Times New Roman"/>
                <w:sz w:val="22"/>
              </w:rPr>
            </w:pPr>
            <w:r w:rsidRPr="002C27AE">
              <w:rPr>
                <w:rFonts w:ascii="Times New Roman" w:eastAsia="Times New Roman" w:hAnsi="Times New Roman" w:cs="Times New Roman"/>
                <w:sz w:val="22"/>
                <w:lang w:eastAsia="ru-RU"/>
              </w:rPr>
              <w:t xml:space="preserve">На территории района мероприятия государственной программы «Формирование комфортной городской среды» реализуются на территории </w:t>
            </w:r>
            <w:proofErr w:type="spellStart"/>
            <w:r w:rsidRPr="002C27AE">
              <w:rPr>
                <w:rFonts w:ascii="Times New Roman" w:eastAsia="Times New Roman" w:hAnsi="Times New Roman" w:cs="Times New Roman"/>
                <w:sz w:val="22"/>
                <w:lang w:eastAsia="ru-RU"/>
              </w:rPr>
              <w:t>Новошахтинского</w:t>
            </w:r>
            <w:proofErr w:type="spellEnd"/>
            <w:r w:rsidRPr="002C27AE">
              <w:rPr>
                <w:rFonts w:ascii="Times New Roman" w:eastAsia="Times New Roman" w:hAnsi="Times New Roman" w:cs="Times New Roman"/>
                <w:sz w:val="22"/>
                <w:lang w:eastAsia="ru-RU"/>
              </w:rPr>
              <w:t xml:space="preserve"> городского поселения. Информирование населения о реализации программы организуется администрацией </w:t>
            </w:r>
            <w:proofErr w:type="spellStart"/>
            <w:r w:rsidRPr="002C27AE">
              <w:rPr>
                <w:rFonts w:ascii="Times New Roman" w:eastAsia="Times New Roman" w:hAnsi="Times New Roman" w:cs="Times New Roman"/>
                <w:sz w:val="22"/>
                <w:lang w:eastAsia="ru-RU"/>
              </w:rPr>
              <w:t>Новошахтинского</w:t>
            </w:r>
            <w:proofErr w:type="spellEnd"/>
            <w:r w:rsidRPr="002C27AE">
              <w:rPr>
                <w:rFonts w:ascii="Times New Roman" w:eastAsia="Times New Roman" w:hAnsi="Times New Roman" w:cs="Times New Roman"/>
                <w:sz w:val="22"/>
                <w:lang w:eastAsia="ru-RU"/>
              </w:rPr>
              <w:t xml:space="preserve"> городского поселения на официальном сайте поселения, официальных страницах социальных сетей.</w:t>
            </w:r>
          </w:p>
        </w:tc>
      </w:tr>
      <w:tr w:rsidR="007570C5" w:rsidRPr="00B954D9" w14:paraId="2889A709" w14:textId="77777777" w:rsidTr="006A6959">
        <w:trPr>
          <w:trHeight w:val="393"/>
        </w:trPr>
        <w:tc>
          <w:tcPr>
            <w:tcW w:w="605" w:type="dxa"/>
            <w:shd w:val="clear" w:color="auto" w:fill="auto"/>
          </w:tcPr>
          <w:p w14:paraId="22B0DE8F" w14:textId="2FEF7305" w:rsidR="007570C5" w:rsidRPr="00B954D9" w:rsidRDefault="007570C5" w:rsidP="008851B4">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2779" w:type="dxa"/>
            <w:gridSpan w:val="2"/>
          </w:tcPr>
          <w:p w14:paraId="7656D91B" w14:textId="52DC4550" w:rsidR="007570C5" w:rsidRPr="002C27AE" w:rsidRDefault="007570C5"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Применение конкурентных способов при размещении муниципальных заказов на выполнение работ по благоустройству</w:t>
            </w:r>
          </w:p>
        </w:tc>
        <w:tc>
          <w:tcPr>
            <w:tcW w:w="1573" w:type="dxa"/>
            <w:shd w:val="clear" w:color="auto" w:fill="auto"/>
          </w:tcPr>
          <w:p w14:paraId="7CD3D3BF" w14:textId="313E2F75" w:rsidR="007570C5" w:rsidRPr="002C27AE" w:rsidRDefault="007570C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tcPr>
          <w:p w14:paraId="656F38CD" w14:textId="77777777" w:rsidR="007570C5" w:rsidRPr="002C27AE" w:rsidRDefault="007570C5" w:rsidP="008851B4">
            <w:pPr>
              <w:widowControl w:val="0"/>
              <w:jc w:val="center"/>
              <w:rPr>
                <w:rFonts w:ascii="Times New Roman" w:eastAsia="Calibri" w:hAnsi="Times New Roman" w:cs="Times New Roman"/>
                <w:sz w:val="22"/>
              </w:rPr>
            </w:pPr>
          </w:p>
        </w:tc>
        <w:tc>
          <w:tcPr>
            <w:tcW w:w="937" w:type="dxa"/>
            <w:gridSpan w:val="2"/>
          </w:tcPr>
          <w:p w14:paraId="76E2F865" w14:textId="77777777" w:rsidR="007570C5" w:rsidRPr="002C27AE" w:rsidRDefault="007570C5" w:rsidP="008851B4">
            <w:pPr>
              <w:widowControl w:val="0"/>
              <w:jc w:val="center"/>
              <w:rPr>
                <w:rFonts w:ascii="Times New Roman" w:eastAsia="Calibri" w:hAnsi="Times New Roman" w:cs="Times New Roman"/>
                <w:sz w:val="22"/>
              </w:rPr>
            </w:pPr>
          </w:p>
        </w:tc>
        <w:tc>
          <w:tcPr>
            <w:tcW w:w="1334" w:type="dxa"/>
            <w:gridSpan w:val="2"/>
            <w:shd w:val="clear" w:color="auto" w:fill="auto"/>
          </w:tcPr>
          <w:p w14:paraId="7C60386B" w14:textId="6D7B5B89" w:rsidR="007570C5" w:rsidRPr="002C27AE" w:rsidRDefault="007570C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93</w:t>
            </w:r>
          </w:p>
        </w:tc>
        <w:tc>
          <w:tcPr>
            <w:tcW w:w="2295" w:type="dxa"/>
            <w:shd w:val="clear" w:color="auto" w:fill="auto"/>
          </w:tcPr>
          <w:p w14:paraId="12615949" w14:textId="7993185E" w:rsidR="007570C5" w:rsidRPr="002C27AE" w:rsidRDefault="007570C5"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Администрации поселений</w:t>
            </w:r>
          </w:p>
        </w:tc>
        <w:tc>
          <w:tcPr>
            <w:tcW w:w="4943" w:type="dxa"/>
            <w:shd w:val="clear" w:color="auto" w:fill="auto"/>
          </w:tcPr>
          <w:p w14:paraId="3BAAF519" w14:textId="4F133871" w:rsidR="007570C5" w:rsidRPr="002C27AE" w:rsidRDefault="007570C5"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 xml:space="preserve">93 % подрядчиков, осуществляющих работы </w:t>
            </w:r>
            <w:r w:rsidR="007B7226" w:rsidRPr="002C27AE">
              <w:rPr>
                <w:rFonts w:ascii="Times New Roman" w:eastAsia="Calibri" w:hAnsi="Times New Roman" w:cs="Times New Roman"/>
                <w:sz w:val="22"/>
              </w:rPr>
              <w:t>по благоустройству</w:t>
            </w:r>
            <w:r w:rsidRPr="002C27AE">
              <w:rPr>
                <w:rFonts w:ascii="Times New Roman" w:eastAsia="Calibri" w:hAnsi="Times New Roman" w:cs="Times New Roman"/>
                <w:sz w:val="22"/>
              </w:rPr>
              <w:t xml:space="preserve"> в 2022 году определены посредством электронного аукциона.</w:t>
            </w:r>
          </w:p>
        </w:tc>
      </w:tr>
      <w:tr w:rsidR="00371C77" w:rsidRPr="00B954D9" w14:paraId="78319D10" w14:textId="77777777" w:rsidTr="0077133F">
        <w:trPr>
          <w:trHeight w:val="393"/>
        </w:trPr>
        <w:tc>
          <w:tcPr>
            <w:tcW w:w="15357" w:type="dxa"/>
            <w:gridSpan w:val="11"/>
            <w:shd w:val="clear" w:color="auto" w:fill="auto"/>
          </w:tcPr>
          <w:p w14:paraId="70153225" w14:textId="0567097E" w:rsidR="00371C77" w:rsidRPr="009016DB" w:rsidRDefault="00371C77" w:rsidP="00D30394">
            <w:pPr>
              <w:widowControl w:val="0"/>
              <w:tabs>
                <w:tab w:val="center" w:pos="7570"/>
                <w:tab w:val="left" w:pos="12120"/>
              </w:tabs>
              <w:jc w:val="center"/>
              <w:rPr>
                <w:rFonts w:ascii="Times New Roman" w:eastAsia="Calibri" w:hAnsi="Times New Roman" w:cs="Times New Roman"/>
                <w:b/>
                <w:sz w:val="24"/>
                <w:szCs w:val="28"/>
              </w:rPr>
            </w:pPr>
            <w:r w:rsidRPr="000100D2">
              <w:rPr>
                <w:rFonts w:ascii="Times New Roman" w:eastAsia="Calibri" w:hAnsi="Times New Roman" w:cs="Times New Roman"/>
                <w:b/>
                <w:sz w:val="24"/>
                <w:szCs w:val="28"/>
              </w:rPr>
              <w:t>Рынок выполнения работ по содержанию и текущему ремонту общего имущества собственников помещений в многоквартирном доме</w:t>
            </w:r>
          </w:p>
        </w:tc>
      </w:tr>
      <w:tr w:rsidR="00371C77" w:rsidRPr="00B954D9" w14:paraId="1AE39508" w14:textId="77777777" w:rsidTr="0077133F">
        <w:trPr>
          <w:trHeight w:val="393"/>
        </w:trPr>
        <w:tc>
          <w:tcPr>
            <w:tcW w:w="15357" w:type="dxa"/>
            <w:gridSpan w:val="11"/>
            <w:shd w:val="clear" w:color="auto" w:fill="auto"/>
          </w:tcPr>
          <w:p w14:paraId="69E1C4D5" w14:textId="77777777" w:rsidR="00371C77" w:rsidRPr="000100D2" w:rsidRDefault="00371C77" w:rsidP="008851B4">
            <w:pPr>
              <w:widowControl w:val="0"/>
              <w:jc w:val="both"/>
              <w:rPr>
                <w:rFonts w:ascii="Calibri" w:eastAsia="Calibri" w:hAnsi="Calibri" w:cs="Times New Roman"/>
              </w:rPr>
            </w:pPr>
            <w:r w:rsidRPr="000100D2">
              <w:rPr>
                <w:rFonts w:ascii="Times New Roman" w:eastAsia="Calibri" w:hAnsi="Times New Roman" w:cs="Times New Roman"/>
                <w:i/>
                <w:iCs/>
                <w:sz w:val="24"/>
                <w:szCs w:val="24"/>
                <w:lang w:eastAsia="ru-RU"/>
              </w:rPr>
              <w:t>Исходная (фактическая информация):</w:t>
            </w:r>
          </w:p>
          <w:p w14:paraId="154916D1" w14:textId="77777777" w:rsidR="00371C77" w:rsidRPr="000100D2" w:rsidRDefault="00371C77" w:rsidP="008851B4">
            <w:pPr>
              <w:widowControl w:val="0"/>
              <w:ind w:firstLine="691"/>
              <w:contextualSpacing/>
              <w:jc w:val="both"/>
              <w:rPr>
                <w:rFonts w:ascii="Times New Roman" w:eastAsia="Calibri" w:hAnsi="Times New Roman" w:cs="Times New Roman"/>
                <w:sz w:val="24"/>
                <w:szCs w:val="28"/>
              </w:rPr>
            </w:pPr>
            <w:r w:rsidRPr="000D5C81">
              <w:rPr>
                <w:rFonts w:ascii="Times New Roman" w:eastAsia="Calibri" w:hAnsi="Times New Roman" w:cs="Times New Roman"/>
                <w:sz w:val="24"/>
                <w:szCs w:val="28"/>
              </w:rPr>
              <w:t xml:space="preserve">На территории </w:t>
            </w:r>
            <w:r>
              <w:rPr>
                <w:rFonts w:ascii="Times New Roman" w:eastAsia="Calibri" w:hAnsi="Times New Roman" w:cs="Times New Roman"/>
                <w:sz w:val="24"/>
                <w:szCs w:val="28"/>
              </w:rPr>
              <w:t>района</w:t>
            </w:r>
            <w:r w:rsidRPr="000D5C81">
              <w:rPr>
                <w:rFonts w:ascii="Times New Roman" w:eastAsia="Calibri" w:hAnsi="Times New Roman" w:cs="Times New Roman"/>
                <w:sz w:val="24"/>
                <w:szCs w:val="28"/>
              </w:rPr>
              <w:t xml:space="preserve"> в сфере работ по содержанию и текущему ремонту общего имущества собственников помещений в многоквартирном доме осуществляют деятельность </w:t>
            </w:r>
            <w:r>
              <w:rPr>
                <w:rFonts w:ascii="Times New Roman" w:eastAsia="Calibri" w:hAnsi="Times New Roman" w:cs="Times New Roman"/>
                <w:sz w:val="24"/>
                <w:szCs w:val="28"/>
              </w:rPr>
              <w:t>3</w:t>
            </w:r>
            <w:r w:rsidRPr="000D5C81">
              <w:rPr>
                <w:rFonts w:ascii="Times New Roman" w:eastAsia="Calibri" w:hAnsi="Times New Roman" w:cs="Times New Roman"/>
                <w:sz w:val="24"/>
                <w:szCs w:val="28"/>
              </w:rPr>
              <w:t xml:space="preserve"> организаци</w:t>
            </w:r>
            <w:r>
              <w:rPr>
                <w:rFonts w:ascii="Times New Roman" w:eastAsia="Calibri" w:hAnsi="Times New Roman" w:cs="Times New Roman"/>
                <w:sz w:val="24"/>
                <w:szCs w:val="28"/>
              </w:rPr>
              <w:t>и</w:t>
            </w:r>
            <w:r w:rsidRPr="000D5C81">
              <w:rPr>
                <w:rFonts w:ascii="Times New Roman" w:eastAsia="Calibri" w:hAnsi="Times New Roman" w:cs="Times New Roman"/>
                <w:sz w:val="24"/>
                <w:szCs w:val="28"/>
              </w:rPr>
              <w:t xml:space="preserve"> частной формы собственности</w:t>
            </w:r>
            <w:r>
              <w:rPr>
                <w:rFonts w:ascii="Times New Roman" w:eastAsia="Calibri" w:hAnsi="Times New Roman" w:cs="Times New Roman"/>
                <w:sz w:val="24"/>
                <w:szCs w:val="28"/>
              </w:rPr>
              <w:t xml:space="preserve">, в т.ч. 1 – осуществляет деятельность на территории преимущественно Михайловского сельского поселения, 1 – на территории </w:t>
            </w:r>
            <w:proofErr w:type="spellStart"/>
            <w:r>
              <w:rPr>
                <w:rFonts w:ascii="Times New Roman" w:eastAsia="Calibri" w:hAnsi="Times New Roman" w:cs="Times New Roman"/>
                <w:sz w:val="24"/>
                <w:szCs w:val="28"/>
              </w:rPr>
              <w:t>Новошахтинского</w:t>
            </w:r>
            <w:proofErr w:type="spellEnd"/>
            <w:r>
              <w:rPr>
                <w:rFonts w:ascii="Times New Roman" w:eastAsia="Calibri" w:hAnsi="Times New Roman" w:cs="Times New Roman"/>
                <w:sz w:val="24"/>
                <w:szCs w:val="28"/>
              </w:rPr>
              <w:t xml:space="preserve"> городского поселения, 1 – на территории </w:t>
            </w:r>
            <w:proofErr w:type="spellStart"/>
            <w:r>
              <w:rPr>
                <w:rFonts w:ascii="Times New Roman" w:eastAsia="Calibri" w:hAnsi="Times New Roman" w:cs="Times New Roman"/>
                <w:sz w:val="24"/>
                <w:szCs w:val="28"/>
              </w:rPr>
              <w:t>Кремовского</w:t>
            </w:r>
            <w:proofErr w:type="spellEnd"/>
            <w:r>
              <w:rPr>
                <w:rFonts w:ascii="Times New Roman" w:eastAsia="Calibri" w:hAnsi="Times New Roman" w:cs="Times New Roman"/>
                <w:sz w:val="24"/>
                <w:szCs w:val="28"/>
              </w:rPr>
              <w:t xml:space="preserve"> сельского поселения</w:t>
            </w:r>
            <w:r w:rsidRPr="000D5C81">
              <w:rPr>
                <w:rFonts w:ascii="Times New Roman" w:eastAsia="Calibri" w:hAnsi="Times New Roman" w:cs="Times New Roman"/>
                <w:sz w:val="24"/>
                <w:szCs w:val="28"/>
              </w:rPr>
              <w:t xml:space="preserve">. Учреждения и другие предприятия с государственным участием, осуществляющие хозяйственную деятельность в данной сфере,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 </w:t>
            </w:r>
            <w:r>
              <w:rPr>
                <w:rFonts w:ascii="Times New Roman" w:eastAsia="Calibri" w:hAnsi="Times New Roman" w:cs="Times New Roman"/>
                <w:sz w:val="24"/>
                <w:szCs w:val="28"/>
              </w:rPr>
              <w:t>Фактически отсутствует конкуренция на данном рынке.</w:t>
            </w:r>
          </w:p>
          <w:p w14:paraId="2FFD17EF" w14:textId="77777777" w:rsidR="00371C77" w:rsidRPr="000100D2" w:rsidRDefault="00371C77" w:rsidP="008851B4">
            <w:pPr>
              <w:widowControl w:val="0"/>
              <w:jc w:val="both"/>
              <w:rPr>
                <w:rFonts w:ascii="Times New Roman" w:eastAsia="Times New Roman" w:hAnsi="Times New Roman" w:cs="Times New Roman"/>
                <w:szCs w:val="20"/>
                <w:lang w:eastAsia="zh-CN"/>
              </w:rPr>
            </w:pPr>
            <w:r w:rsidRPr="000100D2">
              <w:rPr>
                <w:rFonts w:ascii="Times New Roman" w:eastAsia="Calibri" w:hAnsi="Times New Roman" w:cs="Times New Roman"/>
                <w:i/>
                <w:sz w:val="24"/>
                <w:szCs w:val="24"/>
                <w:lang w:eastAsia="zh-CN"/>
              </w:rPr>
              <w:t>Проблематика указанного рынка на текущий момент времени, структура рынка и основные задачи:</w:t>
            </w:r>
          </w:p>
          <w:p w14:paraId="1B8BF4A8" w14:textId="77777777" w:rsidR="00371C77" w:rsidRDefault="00371C77" w:rsidP="008851B4">
            <w:pPr>
              <w:widowControl w:val="0"/>
              <w:ind w:firstLine="691"/>
              <w:contextualSpacing/>
              <w:jc w:val="both"/>
              <w:rPr>
                <w:rFonts w:ascii="Times New Roman" w:eastAsia="Calibri" w:hAnsi="Times New Roman" w:cs="Times New Roman"/>
                <w:sz w:val="24"/>
                <w:szCs w:val="28"/>
              </w:rPr>
            </w:pPr>
            <w:r>
              <w:rPr>
                <w:rFonts w:ascii="Times New Roman" w:eastAsia="Calibri" w:hAnsi="Times New Roman" w:cs="Times New Roman"/>
                <w:sz w:val="24"/>
                <w:szCs w:val="28"/>
              </w:rPr>
              <w:t>Н</w:t>
            </w:r>
            <w:r w:rsidRPr="000D5C81">
              <w:rPr>
                <w:rFonts w:ascii="Times New Roman" w:eastAsia="Calibri" w:hAnsi="Times New Roman" w:cs="Times New Roman"/>
                <w:sz w:val="24"/>
                <w:szCs w:val="28"/>
              </w:rPr>
              <w:t>аличие многоквартирных домов, в отношении которых частные организации не заинтересованы в выполнении работ по содержанию и текущему ремонту общего имущества.</w:t>
            </w:r>
            <w:r>
              <w:rPr>
                <w:rFonts w:ascii="Times New Roman" w:eastAsia="Calibri" w:hAnsi="Times New Roman" w:cs="Times New Roman"/>
                <w:sz w:val="24"/>
                <w:szCs w:val="28"/>
              </w:rPr>
              <w:t xml:space="preserve"> </w:t>
            </w:r>
            <w:r w:rsidRPr="000100D2">
              <w:rPr>
                <w:rFonts w:ascii="Times New Roman" w:eastAsia="Calibri" w:hAnsi="Times New Roman" w:cs="Times New Roman"/>
                <w:sz w:val="24"/>
                <w:szCs w:val="28"/>
              </w:rPr>
              <w:t>Основной проблемой входа на данный рынок в сельских населенных пунктах является высокая затратность деятельности по оказанию данного вида услуг, вызванная высокой степенью изношенности объектов жилищно-коммунальной сферы, низкой платежеспособностью населения удаленных территорий.</w:t>
            </w:r>
            <w:r>
              <w:rPr>
                <w:rFonts w:ascii="Times New Roman" w:eastAsia="Calibri" w:hAnsi="Times New Roman" w:cs="Times New Roman"/>
                <w:sz w:val="24"/>
                <w:szCs w:val="28"/>
              </w:rPr>
              <w:t xml:space="preserve"> </w:t>
            </w:r>
          </w:p>
          <w:p w14:paraId="633599C9" w14:textId="77777777" w:rsidR="00371C77" w:rsidRDefault="00371C77" w:rsidP="008851B4">
            <w:pPr>
              <w:widowControl w:val="0"/>
              <w:jc w:val="both"/>
              <w:rPr>
                <w:rFonts w:ascii="Times New Roman" w:eastAsia="Calibri" w:hAnsi="Times New Roman" w:cs="Times New Roman"/>
                <w:sz w:val="24"/>
                <w:szCs w:val="24"/>
                <w:lang w:eastAsia="ru-RU"/>
              </w:rPr>
            </w:pPr>
            <w:r w:rsidRPr="001319DD">
              <w:rPr>
                <w:rFonts w:ascii="Times New Roman" w:eastAsia="Calibri" w:hAnsi="Times New Roman" w:cs="Times New Roman"/>
                <w:i/>
                <w:iCs/>
                <w:sz w:val="24"/>
                <w:szCs w:val="24"/>
                <w:lang w:eastAsia="ru-RU"/>
              </w:rPr>
              <w:t>Основная задача:</w:t>
            </w:r>
            <w:r w:rsidRPr="001319D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привлечение управляющих компаний из Уссурийского городского округа посредством проведения конкурсных процедур в отношении домов, где собственники помещений не выбрали УК</w:t>
            </w:r>
            <w:r w:rsidRPr="001319DD">
              <w:rPr>
                <w:rFonts w:ascii="Times New Roman" w:eastAsia="Calibri" w:hAnsi="Times New Roman" w:cs="Times New Roman"/>
                <w:sz w:val="24"/>
                <w:szCs w:val="24"/>
                <w:lang w:eastAsia="ru-RU"/>
              </w:rPr>
              <w:t>.</w:t>
            </w:r>
          </w:p>
          <w:p w14:paraId="270C3896" w14:textId="164E4CEC" w:rsidR="00371C77" w:rsidRPr="00B954D9" w:rsidRDefault="00371C77" w:rsidP="008851B4">
            <w:pPr>
              <w:widowControl w:val="0"/>
              <w:ind w:firstLine="709"/>
              <w:jc w:val="both"/>
              <w:rPr>
                <w:rFonts w:ascii="Times New Roman" w:eastAsia="Calibri" w:hAnsi="Times New Roman" w:cs="Times New Roman"/>
                <w:sz w:val="24"/>
                <w:szCs w:val="24"/>
              </w:rPr>
            </w:pPr>
          </w:p>
        </w:tc>
      </w:tr>
      <w:tr w:rsidR="00BF3D67" w:rsidRPr="00B954D9" w14:paraId="1C778766" w14:textId="77777777" w:rsidTr="006A6959">
        <w:trPr>
          <w:trHeight w:val="393"/>
        </w:trPr>
        <w:tc>
          <w:tcPr>
            <w:tcW w:w="605" w:type="dxa"/>
            <w:shd w:val="clear" w:color="auto" w:fill="auto"/>
          </w:tcPr>
          <w:p w14:paraId="1A10743D" w14:textId="5B446A91" w:rsidR="00BF3D67" w:rsidRPr="002C27AE" w:rsidRDefault="00BF3D6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4.</w:t>
            </w:r>
          </w:p>
        </w:tc>
        <w:tc>
          <w:tcPr>
            <w:tcW w:w="2779" w:type="dxa"/>
            <w:gridSpan w:val="2"/>
            <w:tcBorders>
              <w:top w:val="single" w:sz="4" w:space="0" w:color="auto"/>
              <w:left w:val="single" w:sz="4" w:space="0" w:color="auto"/>
              <w:bottom w:val="single" w:sz="4" w:space="0" w:color="auto"/>
              <w:right w:val="single" w:sz="4" w:space="0" w:color="auto"/>
            </w:tcBorders>
          </w:tcPr>
          <w:p w14:paraId="044804C8" w14:textId="33FB8D08" w:rsidR="00BF3D67" w:rsidRPr="002C27AE" w:rsidRDefault="00BF3D67" w:rsidP="008851B4">
            <w:pPr>
              <w:widowControl w:val="0"/>
              <w:rPr>
                <w:rFonts w:ascii="Times New Roman" w:eastAsia="Calibri" w:hAnsi="Times New Roman" w:cs="Times New Roman"/>
                <w:sz w:val="22"/>
                <w:lang w:eastAsia="zh-CN"/>
              </w:rPr>
            </w:pPr>
            <w:r w:rsidRPr="002C27AE">
              <w:rPr>
                <w:rFonts w:ascii="Times New Roman" w:eastAsia="Calibri" w:hAnsi="Times New Roman" w:cs="Times New Roman"/>
                <w:sz w:val="22"/>
                <w:lang w:eastAsia="zh-CN"/>
              </w:rPr>
              <w:t>Увеличение доли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жилом доме</w:t>
            </w:r>
          </w:p>
        </w:tc>
        <w:tc>
          <w:tcPr>
            <w:tcW w:w="1573" w:type="dxa"/>
            <w:shd w:val="clear" w:color="auto" w:fill="auto"/>
          </w:tcPr>
          <w:p w14:paraId="59EC1E1C" w14:textId="2064F0A0" w:rsidR="00BF3D67" w:rsidRPr="002C27AE" w:rsidRDefault="00BF3D6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shd w:val="clear" w:color="auto" w:fill="auto"/>
          </w:tcPr>
          <w:p w14:paraId="524BED84" w14:textId="5B6FF8CC" w:rsidR="00BF3D67" w:rsidRPr="002C27AE" w:rsidRDefault="00BF3D6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85</w:t>
            </w:r>
          </w:p>
        </w:tc>
        <w:tc>
          <w:tcPr>
            <w:tcW w:w="937" w:type="dxa"/>
            <w:gridSpan w:val="2"/>
            <w:shd w:val="clear" w:color="auto" w:fill="auto"/>
          </w:tcPr>
          <w:p w14:paraId="45E3B685" w14:textId="71A89FAB" w:rsidR="00BF3D67" w:rsidRPr="002C27AE" w:rsidRDefault="00BF3D67"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85</w:t>
            </w:r>
          </w:p>
        </w:tc>
        <w:tc>
          <w:tcPr>
            <w:tcW w:w="1334" w:type="dxa"/>
            <w:gridSpan w:val="2"/>
            <w:shd w:val="clear" w:color="auto" w:fill="auto"/>
          </w:tcPr>
          <w:p w14:paraId="4BDDF6CA" w14:textId="5BF4BFE6" w:rsidR="00BF3D67" w:rsidRPr="002C27AE" w:rsidRDefault="00403C4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100</w:t>
            </w:r>
          </w:p>
        </w:tc>
        <w:tc>
          <w:tcPr>
            <w:tcW w:w="2295" w:type="dxa"/>
            <w:shd w:val="clear" w:color="auto" w:fill="auto"/>
          </w:tcPr>
          <w:p w14:paraId="1D51817F" w14:textId="0FA09937" w:rsidR="00BF3D67" w:rsidRPr="002C27AE" w:rsidRDefault="00BF3D6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Управление жизнеобеспечения</w:t>
            </w:r>
          </w:p>
        </w:tc>
        <w:tc>
          <w:tcPr>
            <w:tcW w:w="4943" w:type="dxa"/>
            <w:shd w:val="clear" w:color="auto" w:fill="auto"/>
          </w:tcPr>
          <w:p w14:paraId="5AE19E02" w14:textId="77777777" w:rsidR="00BF3D67" w:rsidRPr="002C27AE" w:rsidRDefault="00BF3D67" w:rsidP="008851B4">
            <w:pPr>
              <w:widowControl w:val="0"/>
              <w:autoSpaceDE w:val="0"/>
              <w:autoSpaceDN w:val="0"/>
              <w:rPr>
                <w:rFonts w:ascii="Times New Roman" w:eastAsia="Times New Roman" w:hAnsi="Times New Roman" w:cs="Times New Roman"/>
                <w:sz w:val="22"/>
                <w:lang w:eastAsia="ru-RU"/>
              </w:rPr>
            </w:pPr>
          </w:p>
        </w:tc>
      </w:tr>
      <w:tr w:rsidR="00BF3D67" w:rsidRPr="00B954D9" w14:paraId="01FD8A55" w14:textId="77777777" w:rsidTr="006A6959">
        <w:trPr>
          <w:trHeight w:val="393"/>
        </w:trPr>
        <w:tc>
          <w:tcPr>
            <w:tcW w:w="605" w:type="dxa"/>
            <w:shd w:val="clear" w:color="auto" w:fill="auto"/>
          </w:tcPr>
          <w:p w14:paraId="27D912C6" w14:textId="5049ED2E" w:rsidR="00BF3D67" w:rsidRPr="002C27AE" w:rsidRDefault="00BF3D6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4.1.</w:t>
            </w:r>
          </w:p>
        </w:tc>
        <w:tc>
          <w:tcPr>
            <w:tcW w:w="2779" w:type="dxa"/>
            <w:gridSpan w:val="2"/>
            <w:tcBorders>
              <w:top w:val="single" w:sz="4" w:space="0" w:color="auto"/>
              <w:left w:val="single" w:sz="4" w:space="0" w:color="auto"/>
              <w:bottom w:val="single" w:sz="4" w:space="0" w:color="auto"/>
              <w:right w:val="single" w:sz="4" w:space="0" w:color="auto"/>
            </w:tcBorders>
          </w:tcPr>
          <w:p w14:paraId="4DB1F89E" w14:textId="3DF3BE7C" w:rsidR="00BF3D67" w:rsidRPr="002C27AE" w:rsidRDefault="00BF3D6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w:t>
            </w:r>
          </w:p>
        </w:tc>
        <w:tc>
          <w:tcPr>
            <w:tcW w:w="1573" w:type="dxa"/>
            <w:shd w:val="clear" w:color="auto" w:fill="auto"/>
          </w:tcPr>
          <w:p w14:paraId="3F9B9233" w14:textId="23ADBD4F" w:rsidR="00BF3D67" w:rsidRPr="002C27AE" w:rsidRDefault="00BF3D67" w:rsidP="008851B4">
            <w:pPr>
              <w:widowControl w:val="0"/>
              <w:jc w:val="center"/>
              <w:rPr>
                <w:rFonts w:ascii="Times New Roman" w:eastAsia="Calibri" w:hAnsi="Times New Roman" w:cs="Times New Roman"/>
                <w:sz w:val="22"/>
              </w:rPr>
            </w:pPr>
          </w:p>
        </w:tc>
        <w:tc>
          <w:tcPr>
            <w:tcW w:w="891" w:type="dxa"/>
            <w:shd w:val="clear" w:color="auto" w:fill="auto"/>
          </w:tcPr>
          <w:p w14:paraId="4E448F56" w14:textId="444EF22F" w:rsidR="00BF3D67" w:rsidRPr="002C27AE" w:rsidRDefault="00BF3D67" w:rsidP="008851B4">
            <w:pPr>
              <w:widowControl w:val="0"/>
              <w:jc w:val="center"/>
              <w:rPr>
                <w:rFonts w:ascii="Times New Roman" w:eastAsia="Calibri" w:hAnsi="Times New Roman" w:cs="Times New Roman"/>
                <w:sz w:val="22"/>
              </w:rPr>
            </w:pPr>
          </w:p>
        </w:tc>
        <w:tc>
          <w:tcPr>
            <w:tcW w:w="937" w:type="dxa"/>
            <w:gridSpan w:val="2"/>
            <w:shd w:val="clear" w:color="auto" w:fill="auto"/>
          </w:tcPr>
          <w:p w14:paraId="373BA3CB" w14:textId="29F8AE99" w:rsidR="00BF3D67" w:rsidRPr="002C27AE" w:rsidRDefault="00BF3D67" w:rsidP="008851B4">
            <w:pPr>
              <w:widowControl w:val="0"/>
              <w:jc w:val="center"/>
              <w:rPr>
                <w:rFonts w:ascii="Times New Roman" w:eastAsia="Calibri" w:hAnsi="Times New Roman" w:cs="Times New Roman"/>
                <w:sz w:val="22"/>
              </w:rPr>
            </w:pPr>
          </w:p>
        </w:tc>
        <w:tc>
          <w:tcPr>
            <w:tcW w:w="1334" w:type="dxa"/>
            <w:gridSpan w:val="2"/>
            <w:shd w:val="clear" w:color="auto" w:fill="auto"/>
          </w:tcPr>
          <w:p w14:paraId="06077C84" w14:textId="7DFE9074" w:rsidR="00BF3D67" w:rsidRPr="002C27AE" w:rsidRDefault="00BF3D67" w:rsidP="008851B4">
            <w:pPr>
              <w:widowControl w:val="0"/>
              <w:jc w:val="center"/>
              <w:rPr>
                <w:rFonts w:ascii="Times New Roman" w:eastAsia="Calibri" w:hAnsi="Times New Roman" w:cs="Times New Roman"/>
                <w:sz w:val="22"/>
              </w:rPr>
            </w:pPr>
          </w:p>
        </w:tc>
        <w:tc>
          <w:tcPr>
            <w:tcW w:w="2295" w:type="dxa"/>
            <w:shd w:val="clear" w:color="auto" w:fill="auto"/>
          </w:tcPr>
          <w:p w14:paraId="6840784B" w14:textId="3182B24A" w:rsidR="00BF3D67" w:rsidRPr="002C27AE" w:rsidRDefault="00BF3D67" w:rsidP="008851B4">
            <w:pPr>
              <w:widowControl w:val="0"/>
              <w:rPr>
                <w:rFonts w:ascii="Times New Roman" w:eastAsia="Calibri" w:hAnsi="Times New Roman" w:cs="Times New Roman"/>
                <w:sz w:val="22"/>
              </w:rPr>
            </w:pPr>
          </w:p>
        </w:tc>
        <w:tc>
          <w:tcPr>
            <w:tcW w:w="4943" w:type="dxa"/>
            <w:vMerge w:val="restart"/>
            <w:shd w:val="clear" w:color="auto" w:fill="auto"/>
          </w:tcPr>
          <w:p w14:paraId="6E99935B" w14:textId="77777777" w:rsidR="00BF3D67" w:rsidRPr="002C27AE" w:rsidRDefault="00BF3D67" w:rsidP="008851B4">
            <w:pPr>
              <w:widowControl w:val="0"/>
              <w:autoSpaceDE w:val="0"/>
              <w:autoSpaceDN w:val="0"/>
              <w:rPr>
                <w:rFonts w:ascii="Times New Roman" w:eastAsia="Times New Roman" w:hAnsi="Times New Roman" w:cs="Times New Roman"/>
                <w:sz w:val="22"/>
                <w:lang w:eastAsia="ru-RU"/>
              </w:rPr>
            </w:pPr>
            <w:r w:rsidRPr="002C27AE">
              <w:rPr>
                <w:rFonts w:ascii="Times New Roman" w:eastAsia="Times New Roman" w:hAnsi="Times New Roman" w:cs="Times New Roman"/>
                <w:sz w:val="22"/>
                <w:lang w:eastAsia="ru-RU"/>
              </w:rPr>
              <w:t xml:space="preserve">Перечень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 размещен на официальном сайте администрации Михайловского района </w:t>
            </w:r>
            <w:hyperlink r:id="rId8" w:history="1">
              <w:r w:rsidRPr="002C27AE">
                <w:rPr>
                  <w:rFonts w:ascii="Times New Roman" w:eastAsia="Times New Roman" w:hAnsi="Times New Roman" w:cs="Times New Roman"/>
                  <w:color w:val="0000FF"/>
                  <w:sz w:val="22"/>
                  <w:u w:val="single"/>
                  <w:lang w:eastAsia="ru-RU"/>
                </w:rPr>
                <w:t>https://www.mikhprim.ru/index.php/zhilishchno-kommunalnoe-khozyajstvo/informatsiya-ot-otdela-zhizneobespecheniya</w:t>
              </w:r>
            </w:hyperlink>
            <w:r w:rsidRPr="002C27AE">
              <w:rPr>
                <w:rFonts w:ascii="Times New Roman" w:eastAsia="Times New Roman" w:hAnsi="Times New Roman" w:cs="Times New Roman"/>
                <w:sz w:val="22"/>
                <w:lang w:eastAsia="ru-RU"/>
              </w:rPr>
              <w:t xml:space="preserve"> </w:t>
            </w:r>
          </w:p>
          <w:p w14:paraId="31709A27" w14:textId="63135F18" w:rsidR="00BF3D67" w:rsidRPr="002C27AE" w:rsidRDefault="00BF3D67" w:rsidP="008851B4">
            <w:pPr>
              <w:widowControl w:val="0"/>
              <w:autoSpaceDE w:val="0"/>
              <w:autoSpaceDN w:val="0"/>
              <w:rPr>
                <w:rFonts w:ascii="Times New Roman" w:eastAsia="Times New Roman" w:hAnsi="Times New Roman" w:cs="Times New Roman"/>
                <w:sz w:val="22"/>
                <w:lang w:eastAsia="ru-RU"/>
              </w:rPr>
            </w:pPr>
            <w:r w:rsidRPr="002C27AE">
              <w:rPr>
                <w:rFonts w:ascii="Times New Roman" w:eastAsia="Calibri" w:hAnsi="Times New Roman" w:cs="Times New Roman"/>
                <w:color w:val="000000"/>
                <w:sz w:val="22"/>
                <w:lang w:eastAsia="zh-CN"/>
              </w:rPr>
              <w:t>Информирование потенциальных лицензиатов об условиях и результатах получения государственной услуги по выдаче лицензии на осуществление предпринимательской деятельности по управлению многоквартирными домами осуществляется всеми доступными способами, в том числе через интернет-страницу инспекции  (</w:t>
            </w:r>
            <w:hyperlink r:id="rId9" w:history="1">
              <w:r w:rsidRPr="002C27AE">
                <w:rPr>
                  <w:rFonts w:ascii="Times New Roman" w:eastAsia="Calibri" w:hAnsi="Times New Roman" w:cs="Times New Roman"/>
                  <w:color w:val="0563C1"/>
                  <w:sz w:val="22"/>
                  <w:u w:val="single"/>
                  <w:lang w:eastAsia="zh-CN"/>
                </w:rPr>
                <w:t>https://primorsky.ru/authorities/executive-agencies/offices/housing-supervision/litsenzivovanie/</w:t>
              </w:r>
            </w:hyperlink>
            <w:r w:rsidRPr="002C27AE">
              <w:rPr>
                <w:rFonts w:ascii="Times New Roman" w:eastAsia="Calibri" w:hAnsi="Times New Roman" w:cs="Times New Roman"/>
                <w:color w:val="000000"/>
                <w:sz w:val="22"/>
                <w:lang w:eastAsia="zh-CN"/>
              </w:rPr>
              <w:t>)</w:t>
            </w:r>
          </w:p>
          <w:p w14:paraId="0EDD83BB" w14:textId="77777777" w:rsidR="00BF3D67" w:rsidRPr="002C27AE" w:rsidRDefault="00BF3D67" w:rsidP="008851B4">
            <w:pPr>
              <w:widowControl w:val="0"/>
              <w:autoSpaceDE w:val="0"/>
              <w:autoSpaceDN w:val="0"/>
              <w:rPr>
                <w:rFonts w:ascii="Times New Roman" w:eastAsia="Times New Roman" w:hAnsi="Times New Roman" w:cs="Times New Roman"/>
                <w:sz w:val="22"/>
                <w:lang w:eastAsia="ru-RU"/>
              </w:rPr>
            </w:pPr>
          </w:p>
          <w:p w14:paraId="4B0F00B3" w14:textId="47D699F7" w:rsidR="00BF3D67" w:rsidRPr="002C27AE" w:rsidRDefault="00BF3D67" w:rsidP="008851B4">
            <w:pPr>
              <w:widowControl w:val="0"/>
              <w:autoSpaceDE w:val="0"/>
              <w:autoSpaceDN w:val="0"/>
              <w:rPr>
                <w:rFonts w:ascii="Times New Roman" w:eastAsia="Times New Roman" w:hAnsi="Times New Roman" w:cs="Times New Roman"/>
                <w:sz w:val="22"/>
                <w:lang w:eastAsia="ru-RU"/>
              </w:rPr>
            </w:pPr>
            <w:r w:rsidRPr="002C27AE">
              <w:rPr>
                <w:rFonts w:ascii="Times New Roman" w:eastAsia="Times New Roman" w:hAnsi="Times New Roman" w:cs="Times New Roman"/>
                <w:sz w:val="22"/>
                <w:lang w:eastAsia="ru-RU"/>
              </w:rPr>
              <w:t>В случае выбора способа управления между собственниками МКД и управляющей организацией договор может быть пролонгирован с той же организацией либо расторгнут, что является конкуренцией.</w:t>
            </w:r>
          </w:p>
          <w:p w14:paraId="0C53B2C3" w14:textId="199AB423" w:rsidR="00BF3D67" w:rsidRPr="002C27AE" w:rsidRDefault="00BF3D67" w:rsidP="008851B4">
            <w:pPr>
              <w:widowControl w:val="0"/>
              <w:rPr>
                <w:rFonts w:ascii="Times New Roman" w:eastAsia="Calibri" w:hAnsi="Times New Roman" w:cs="Times New Roman"/>
                <w:sz w:val="22"/>
              </w:rPr>
            </w:pPr>
            <w:r w:rsidRPr="002C27AE">
              <w:rPr>
                <w:rFonts w:ascii="Times New Roman" w:eastAsia="Times New Roman" w:hAnsi="Times New Roman" w:cs="Times New Roman"/>
                <w:sz w:val="22"/>
                <w:lang w:eastAsia="ru-RU"/>
              </w:rPr>
              <w:t>В случае, если собственниками МКД не выбран способ управления, то администрация Михайловского муниципального района проводит открытый конкурс по отбору управляющей организации.</w:t>
            </w:r>
          </w:p>
        </w:tc>
      </w:tr>
      <w:tr w:rsidR="00BF3D67" w:rsidRPr="00B954D9" w14:paraId="767D2C5A" w14:textId="77777777" w:rsidTr="006A6959">
        <w:trPr>
          <w:trHeight w:val="393"/>
        </w:trPr>
        <w:tc>
          <w:tcPr>
            <w:tcW w:w="605" w:type="dxa"/>
            <w:shd w:val="clear" w:color="auto" w:fill="auto"/>
          </w:tcPr>
          <w:p w14:paraId="4A141C34" w14:textId="15600C6B" w:rsidR="00BF3D67" w:rsidRPr="00B954D9" w:rsidRDefault="00BF3D67" w:rsidP="008851B4">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2779" w:type="dxa"/>
            <w:gridSpan w:val="2"/>
            <w:tcBorders>
              <w:top w:val="single" w:sz="4" w:space="0" w:color="auto"/>
            </w:tcBorders>
          </w:tcPr>
          <w:p w14:paraId="008AD48E" w14:textId="4ADF745C" w:rsidR="00BF3D67" w:rsidRPr="005A4253" w:rsidRDefault="00BF3D67" w:rsidP="008851B4">
            <w:pPr>
              <w:widowControl w:val="0"/>
              <w:rPr>
                <w:rFonts w:ascii="Times New Roman" w:eastAsia="Calibri" w:hAnsi="Times New Roman" w:cs="Times New Roman"/>
                <w:sz w:val="24"/>
                <w:szCs w:val="24"/>
              </w:rPr>
            </w:pPr>
            <w:r w:rsidRPr="002C27AE">
              <w:rPr>
                <w:rFonts w:ascii="Times New Roman" w:eastAsia="Calibri" w:hAnsi="Times New Roman" w:cs="Times New Roman"/>
                <w:sz w:val="22"/>
                <w:lang w:eastAsia="zh-CN"/>
              </w:rPr>
              <w:t>Информирование потенциальных организаций по управлению многоквартирными домами об изменении действующего законодательства в данной сфере</w:t>
            </w:r>
          </w:p>
        </w:tc>
        <w:tc>
          <w:tcPr>
            <w:tcW w:w="1573" w:type="dxa"/>
            <w:shd w:val="clear" w:color="auto" w:fill="auto"/>
          </w:tcPr>
          <w:p w14:paraId="69090102" w14:textId="77777777" w:rsidR="00BF3D67" w:rsidRPr="005A4253" w:rsidRDefault="00BF3D67" w:rsidP="008851B4">
            <w:pPr>
              <w:widowControl w:val="0"/>
              <w:jc w:val="center"/>
              <w:rPr>
                <w:rFonts w:ascii="Times New Roman" w:eastAsia="Calibri" w:hAnsi="Times New Roman" w:cs="Times New Roman"/>
                <w:sz w:val="24"/>
                <w:szCs w:val="24"/>
              </w:rPr>
            </w:pPr>
          </w:p>
        </w:tc>
        <w:tc>
          <w:tcPr>
            <w:tcW w:w="891" w:type="dxa"/>
            <w:shd w:val="clear" w:color="auto" w:fill="auto"/>
          </w:tcPr>
          <w:p w14:paraId="19789720" w14:textId="77777777" w:rsidR="00BF3D67" w:rsidRDefault="00BF3D67" w:rsidP="008851B4">
            <w:pPr>
              <w:widowControl w:val="0"/>
              <w:jc w:val="center"/>
              <w:rPr>
                <w:rFonts w:ascii="Times New Roman" w:eastAsia="Calibri" w:hAnsi="Times New Roman" w:cs="Times New Roman"/>
                <w:sz w:val="24"/>
                <w:szCs w:val="24"/>
              </w:rPr>
            </w:pPr>
          </w:p>
        </w:tc>
        <w:tc>
          <w:tcPr>
            <w:tcW w:w="937" w:type="dxa"/>
            <w:gridSpan w:val="2"/>
            <w:shd w:val="clear" w:color="auto" w:fill="auto"/>
          </w:tcPr>
          <w:p w14:paraId="424A6D0F" w14:textId="77777777" w:rsidR="00BF3D67" w:rsidRDefault="00BF3D67" w:rsidP="008851B4">
            <w:pPr>
              <w:widowControl w:val="0"/>
              <w:jc w:val="center"/>
              <w:rPr>
                <w:rFonts w:ascii="Times New Roman" w:eastAsia="Calibri" w:hAnsi="Times New Roman" w:cs="Times New Roman"/>
                <w:sz w:val="24"/>
                <w:szCs w:val="24"/>
              </w:rPr>
            </w:pPr>
          </w:p>
        </w:tc>
        <w:tc>
          <w:tcPr>
            <w:tcW w:w="1334" w:type="dxa"/>
            <w:gridSpan w:val="2"/>
            <w:shd w:val="clear" w:color="auto" w:fill="auto"/>
          </w:tcPr>
          <w:p w14:paraId="3C46A866" w14:textId="77777777" w:rsidR="00BF3D67" w:rsidRDefault="00BF3D67" w:rsidP="008851B4">
            <w:pPr>
              <w:widowControl w:val="0"/>
              <w:jc w:val="center"/>
              <w:rPr>
                <w:rFonts w:ascii="Times New Roman" w:eastAsia="Calibri" w:hAnsi="Times New Roman" w:cs="Times New Roman"/>
                <w:sz w:val="24"/>
                <w:szCs w:val="24"/>
              </w:rPr>
            </w:pPr>
          </w:p>
        </w:tc>
        <w:tc>
          <w:tcPr>
            <w:tcW w:w="2295" w:type="dxa"/>
            <w:shd w:val="clear" w:color="auto" w:fill="auto"/>
          </w:tcPr>
          <w:p w14:paraId="7DB7239F" w14:textId="77777777" w:rsidR="00BF3D67" w:rsidRPr="005A4253" w:rsidRDefault="00BF3D67" w:rsidP="008851B4">
            <w:pPr>
              <w:widowControl w:val="0"/>
              <w:rPr>
                <w:rFonts w:ascii="Times New Roman" w:eastAsia="Calibri" w:hAnsi="Times New Roman" w:cs="Times New Roman"/>
                <w:sz w:val="24"/>
                <w:szCs w:val="28"/>
              </w:rPr>
            </w:pPr>
          </w:p>
        </w:tc>
        <w:tc>
          <w:tcPr>
            <w:tcW w:w="4943" w:type="dxa"/>
            <w:vMerge/>
            <w:shd w:val="clear" w:color="auto" w:fill="auto"/>
          </w:tcPr>
          <w:p w14:paraId="75DE9168" w14:textId="77777777" w:rsidR="00BF3D67" w:rsidRPr="009830AD" w:rsidRDefault="00BF3D67" w:rsidP="008851B4">
            <w:pPr>
              <w:widowControl w:val="0"/>
              <w:rPr>
                <w:rFonts w:ascii="Times New Roman" w:eastAsia="Calibri" w:hAnsi="Times New Roman" w:cs="Times New Roman"/>
                <w:sz w:val="24"/>
                <w:szCs w:val="24"/>
              </w:rPr>
            </w:pPr>
          </w:p>
        </w:tc>
      </w:tr>
      <w:tr w:rsidR="00BF3D67" w:rsidRPr="00B954D9" w14:paraId="6C54C419" w14:textId="77777777" w:rsidTr="0077133F">
        <w:trPr>
          <w:trHeight w:val="393"/>
        </w:trPr>
        <w:tc>
          <w:tcPr>
            <w:tcW w:w="15357" w:type="dxa"/>
            <w:gridSpan w:val="11"/>
            <w:shd w:val="clear" w:color="auto" w:fill="auto"/>
          </w:tcPr>
          <w:p w14:paraId="55B7195C" w14:textId="45E71269" w:rsidR="00BF3D67" w:rsidRPr="007B7226" w:rsidRDefault="00BF3D67" w:rsidP="008851B4">
            <w:pPr>
              <w:widowControl w:val="0"/>
              <w:jc w:val="center"/>
              <w:rPr>
                <w:rFonts w:ascii="Times New Roman" w:eastAsia="Calibri" w:hAnsi="Times New Roman" w:cs="Times New Roman"/>
                <w:b/>
                <w:sz w:val="24"/>
                <w:szCs w:val="28"/>
              </w:rPr>
            </w:pPr>
            <w:r w:rsidRPr="007B7226">
              <w:rPr>
                <w:rFonts w:ascii="Times New Roman" w:eastAsia="Calibri" w:hAnsi="Times New Roman" w:cs="Times New Roman"/>
                <w:b/>
                <w:sz w:val="24"/>
                <w:szCs w:val="28"/>
              </w:rPr>
              <w:t>Рынок оказания услуг по перевозке пассажиров автомобильным транспортом по муниципальным маршрутам регулярных перевозок</w:t>
            </w:r>
          </w:p>
        </w:tc>
      </w:tr>
      <w:tr w:rsidR="00BF3D67" w:rsidRPr="00B954D9" w14:paraId="0AAD4882" w14:textId="77777777" w:rsidTr="0077133F">
        <w:trPr>
          <w:trHeight w:val="393"/>
        </w:trPr>
        <w:tc>
          <w:tcPr>
            <w:tcW w:w="15357" w:type="dxa"/>
            <w:gridSpan w:val="11"/>
            <w:shd w:val="clear" w:color="auto" w:fill="auto"/>
          </w:tcPr>
          <w:p w14:paraId="5F12E38B" w14:textId="77777777" w:rsidR="00BF3D67" w:rsidRDefault="00BF3D67" w:rsidP="008851B4">
            <w:pPr>
              <w:widowControl w:val="0"/>
              <w:ind w:firstLine="709"/>
              <w:jc w:val="both"/>
              <w:rPr>
                <w:rFonts w:ascii="Times New Roman" w:eastAsia="Calibri" w:hAnsi="Times New Roman" w:cs="Times New Roman"/>
                <w:i/>
                <w:sz w:val="24"/>
                <w:szCs w:val="24"/>
                <w:lang w:eastAsia="ru-RU"/>
              </w:rPr>
            </w:pPr>
            <w:r w:rsidRPr="000100D2">
              <w:rPr>
                <w:rFonts w:ascii="Times New Roman" w:eastAsia="Calibri" w:hAnsi="Times New Roman" w:cs="Times New Roman"/>
                <w:i/>
                <w:sz w:val="24"/>
                <w:szCs w:val="24"/>
                <w:lang w:eastAsia="ru-RU"/>
              </w:rPr>
              <w:t>Исходная (фактическая информация)</w:t>
            </w:r>
          </w:p>
          <w:p w14:paraId="769346E4" w14:textId="438FD51E" w:rsidR="00403C45" w:rsidRPr="00403C45" w:rsidRDefault="00403C45" w:rsidP="008851B4">
            <w:pPr>
              <w:widowControl w:val="0"/>
              <w:ind w:firstLine="709"/>
              <w:jc w:val="both"/>
              <w:rPr>
                <w:rFonts w:ascii="Times New Roman" w:eastAsia="Calibri" w:hAnsi="Times New Roman" w:cs="Times New Roman"/>
                <w:sz w:val="24"/>
                <w:szCs w:val="28"/>
              </w:rPr>
            </w:pPr>
            <w:r w:rsidRPr="00403C45">
              <w:rPr>
                <w:rFonts w:ascii="Times New Roman" w:eastAsia="Calibri" w:hAnsi="Times New Roman" w:cs="Times New Roman"/>
                <w:sz w:val="24"/>
                <w:szCs w:val="28"/>
              </w:rPr>
              <w:t xml:space="preserve">Количество муниципальных </w:t>
            </w:r>
            <w:r w:rsidR="007B7226" w:rsidRPr="00403C45">
              <w:rPr>
                <w:rFonts w:ascii="Times New Roman" w:eastAsia="Calibri" w:hAnsi="Times New Roman" w:cs="Times New Roman"/>
                <w:sz w:val="24"/>
                <w:szCs w:val="28"/>
              </w:rPr>
              <w:t>маршрутов 13</w:t>
            </w:r>
          </w:p>
          <w:p w14:paraId="0B137D4F" w14:textId="77777777" w:rsidR="00403C45" w:rsidRPr="00403C45" w:rsidRDefault="00403C45" w:rsidP="008851B4">
            <w:pPr>
              <w:widowControl w:val="0"/>
              <w:ind w:firstLine="709"/>
              <w:jc w:val="both"/>
              <w:rPr>
                <w:rFonts w:ascii="Times New Roman" w:eastAsia="Calibri" w:hAnsi="Times New Roman" w:cs="Times New Roman"/>
                <w:sz w:val="24"/>
                <w:szCs w:val="28"/>
              </w:rPr>
            </w:pPr>
            <w:r w:rsidRPr="00403C45">
              <w:rPr>
                <w:rFonts w:ascii="Times New Roman" w:eastAsia="Calibri" w:hAnsi="Times New Roman" w:cs="Times New Roman"/>
                <w:sz w:val="24"/>
                <w:szCs w:val="28"/>
              </w:rPr>
              <w:t>Количество организаций, осуществляющих перевозки по муниципальным маршрутам 2, из них муниципальных предприятий 0.</w:t>
            </w:r>
          </w:p>
          <w:p w14:paraId="72B02DCD" w14:textId="2BA3EE99" w:rsidR="00BF3D67" w:rsidRPr="000100D2" w:rsidRDefault="00403C45" w:rsidP="008851B4">
            <w:pPr>
              <w:widowControl w:val="0"/>
              <w:ind w:firstLine="709"/>
              <w:jc w:val="both"/>
              <w:rPr>
                <w:rFonts w:ascii="Times New Roman" w:eastAsia="Calibri" w:hAnsi="Times New Roman" w:cs="Times New Roman"/>
                <w:sz w:val="24"/>
                <w:szCs w:val="28"/>
              </w:rPr>
            </w:pPr>
            <w:r w:rsidRPr="00403C45">
              <w:rPr>
                <w:rFonts w:ascii="Times New Roman" w:eastAsia="Calibri" w:hAnsi="Times New Roman" w:cs="Times New Roman"/>
                <w:sz w:val="24"/>
                <w:szCs w:val="28"/>
              </w:rPr>
              <w:t xml:space="preserve">Перевозки по муниципальным маршрутам осуществляются по нерегулируемому и по </w:t>
            </w:r>
            <w:r w:rsidR="007B7226" w:rsidRPr="00403C45">
              <w:rPr>
                <w:rFonts w:ascii="Times New Roman" w:eastAsia="Calibri" w:hAnsi="Times New Roman" w:cs="Times New Roman"/>
                <w:sz w:val="24"/>
                <w:szCs w:val="28"/>
              </w:rPr>
              <w:t>регулируемому тарифам</w:t>
            </w:r>
            <w:r w:rsidRPr="00403C45">
              <w:rPr>
                <w:rFonts w:ascii="Times New Roman" w:eastAsia="Calibri" w:hAnsi="Times New Roman" w:cs="Times New Roman"/>
                <w:sz w:val="24"/>
                <w:szCs w:val="28"/>
              </w:rPr>
              <w:t>.</w:t>
            </w:r>
            <w:r>
              <w:rPr>
                <w:rFonts w:ascii="Times New Roman" w:eastAsia="Calibri" w:hAnsi="Times New Roman" w:cs="Times New Roman"/>
                <w:sz w:val="24"/>
                <w:szCs w:val="28"/>
              </w:rPr>
              <w:t xml:space="preserve"> </w:t>
            </w:r>
            <w:r w:rsidR="00BF3D67" w:rsidRPr="000100D2">
              <w:rPr>
                <w:rFonts w:ascii="Times New Roman" w:eastAsia="Calibri" w:hAnsi="Times New Roman" w:cs="Times New Roman"/>
                <w:sz w:val="24"/>
                <w:szCs w:val="28"/>
              </w:rPr>
              <w:t xml:space="preserve">Доля негосударственных перевозчиков на муниципальных автобусных маршрутах составляет 100%. На территории района разработан и утвержден реестр маршрутов регулярных перевозок. В соответствии с Реестром на территории муниципального района транспортное обслуживание населения осуществляется по 13 муниципальным маршрутам регулярных перевозок. </w:t>
            </w:r>
            <w:r w:rsidR="00BF3D67" w:rsidRPr="000100D2">
              <w:rPr>
                <w:rFonts w:ascii="Times New Roman" w:eastAsia="Calibri" w:hAnsi="Times New Roman" w:cs="Times New Roman"/>
                <w:sz w:val="24"/>
                <w:szCs w:val="24"/>
              </w:rPr>
              <w:t xml:space="preserve">Перевозки по 4 муниципальным маршрутам осуществляются по </w:t>
            </w:r>
            <w:r w:rsidR="00BF3D67" w:rsidRPr="000100D2">
              <w:rPr>
                <w:rFonts w:ascii="Times New Roman" w:eastAsia="Calibri" w:hAnsi="Times New Roman" w:cs="Times New Roman"/>
                <w:sz w:val="24"/>
                <w:szCs w:val="24"/>
                <w:u w:val="single"/>
              </w:rPr>
              <w:t xml:space="preserve">нерегулируемому </w:t>
            </w:r>
            <w:r w:rsidR="00BF3D67" w:rsidRPr="000100D2">
              <w:rPr>
                <w:rFonts w:ascii="Times New Roman" w:eastAsia="Calibri" w:hAnsi="Times New Roman" w:cs="Times New Roman"/>
                <w:sz w:val="24"/>
                <w:szCs w:val="24"/>
              </w:rPr>
              <w:t xml:space="preserve">тарифу, по 9 муниципальным маршрутам – по </w:t>
            </w:r>
            <w:r w:rsidR="00BF3D67" w:rsidRPr="000100D2">
              <w:rPr>
                <w:rFonts w:ascii="Times New Roman" w:eastAsia="Calibri" w:hAnsi="Times New Roman" w:cs="Times New Roman"/>
                <w:sz w:val="24"/>
                <w:szCs w:val="24"/>
                <w:u w:val="single"/>
              </w:rPr>
              <w:t>регулируемому</w:t>
            </w:r>
            <w:r w:rsidR="00BF3D67" w:rsidRPr="000100D2">
              <w:rPr>
                <w:rFonts w:ascii="Times New Roman" w:eastAsia="Calibri" w:hAnsi="Times New Roman" w:cs="Times New Roman"/>
                <w:sz w:val="24"/>
                <w:szCs w:val="24"/>
              </w:rPr>
              <w:t xml:space="preserve"> тарифу. </w:t>
            </w:r>
            <w:r w:rsidR="00BF3D67" w:rsidRPr="000100D2">
              <w:rPr>
                <w:rFonts w:ascii="Times New Roman" w:eastAsia="Calibri" w:hAnsi="Times New Roman" w:cs="Times New Roman"/>
                <w:sz w:val="24"/>
                <w:szCs w:val="28"/>
              </w:rPr>
              <w:t>В целях обеспечения организации обслуживания населения в части предоставления транспортных услуг разработаны и приняты муниципальные правовые акты, направленные на урегулирование деятельности в сфере предоставления услуг перевозки пассажиров. По всем 13 муниципальным маршрутам проведены конкурс</w:t>
            </w:r>
            <w:r w:rsidR="00BF3D67">
              <w:rPr>
                <w:rFonts w:ascii="Times New Roman" w:eastAsia="Calibri" w:hAnsi="Times New Roman" w:cs="Times New Roman"/>
                <w:sz w:val="24"/>
                <w:szCs w:val="28"/>
              </w:rPr>
              <w:t>ные процедуры</w:t>
            </w:r>
            <w:r w:rsidR="00BF3D67" w:rsidRPr="000100D2">
              <w:rPr>
                <w:rFonts w:ascii="Times New Roman" w:eastAsia="Calibri" w:hAnsi="Times New Roman" w:cs="Times New Roman"/>
                <w:sz w:val="24"/>
                <w:szCs w:val="28"/>
              </w:rPr>
              <w:t xml:space="preserve"> на осуществление регулярных перевозок </w:t>
            </w:r>
            <w:r w:rsidR="00BF3D67">
              <w:rPr>
                <w:rFonts w:ascii="Times New Roman" w:eastAsia="Calibri" w:hAnsi="Times New Roman" w:cs="Times New Roman"/>
                <w:sz w:val="24"/>
                <w:szCs w:val="28"/>
              </w:rPr>
              <w:t xml:space="preserve">как </w:t>
            </w:r>
            <w:r w:rsidR="00BF3D67" w:rsidRPr="000100D2">
              <w:rPr>
                <w:rFonts w:ascii="Times New Roman" w:eastAsia="Calibri" w:hAnsi="Times New Roman" w:cs="Times New Roman"/>
                <w:sz w:val="24"/>
                <w:szCs w:val="28"/>
              </w:rPr>
              <w:t>по нерегулируемым тарифам</w:t>
            </w:r>
            <w:r w:rsidR="00BF3D67">
              <w:rPr>
                <w:rFonts w:ascii="Times New Roman" w:eastAsia="Calibri" w:hAnsi="Times New Roman" w:cs="Times New Roman"/>
                <w:sz w:val="24"/>
                <w:szCs w:val="28"/>
              </w:rPr>
              <w:t>, так и по регулируемым</w:t>
            </w:r>
            <w:r w:rsidR="00BF3D67" w:rsidRPr="000100D2">
              <w:rPr>
                <w:rFonts w:ascii="Times New Roman" w:eastAsia="Calibri" w:hAnsi="Times New Roman" w:cs="Times New Roman"/>
                <w:sz w:val="24"/>
                <w:szCs w:val="28"/>
              </w:rPr>
              <w:t xml:space="preserve">, по результатам которых выданы свидетельства и карты маршрутов. </w:t>
            </w:r>
          </w:p>
          <w:p w14:paraId="6BD9F74C" w14:textId="77777777" w:rsidR="00BF3D67" w:rsidRPr="000100D2" w:rsidRDefault="00BF3D67" w:rsidP="008851B4">
            <w:pPr>
              <w:widowControl w:val="0"/>
              <w:jc w:val="both"/>
              <w:rPr>
                <w:rFonts w:ascii="Times New Roman" w:eastAsia="Times New Roman" w:hAnsi="Times New Roman" w:cs="Times New Roman"/>
                <w:szCs w:val="20"/>
                <w:lang w:eastAsia="zh-CN"/>
              </w:rPr>
            </w:pPr>
            <w:r w:rsidRPr="000100D2">
              <w:rPr>
                <w:rFonts w:ascii="Times New Roman" w:eastAsia="Calibri" w:hAnsi="Times New Roman" w:cs="Times New Roman"/>
                <w:i/>
                <w:sz w:val="24"/>
                <w:szCs w:val="24"/>
                <w:lang w:eastAsia="zh-CN"/>
              </w:rPr>
              <w:t>Проблематика указанного рынка на текущий момент времени, структура рынка и основные задачи:</w:t>
            </w:r>
          </w:p>
          <w:p w14:paraId="23F1191F" w14:textId="77777777" w:rsidR="00BF3D67" w:rsidRPr="000100D2" w:rsidRDefault="00BF3D67" w:rsidP="008851B4">
            <w:pPr>
              <w:widowControl w:val="0"/>
              <w:ind w:firstLine="709"/>
              <w:jc w:val="both"/>
              <w:rPr>
                <w:rFonts w:ascii="Times New Roman" w:eastAsia="Times New Roman" w:hAnsi="Times New Roman" w:cs="Times New Roman"/>
                <w:szCs w:val="20"/>
                <w:lang w:eastAsia="zh-CN"/>
              </w:rPr>
            </w:pPr>
            <w:r w:rsidRPr="000100D2">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низкое качество</w:t>
            </w:r>
            <w:r w:rsidRPr="000100D2">
              <w:rPr>
                <w:rFonts w:ascii="Times New Roman" w:eastAsia="Times New Roman" w:hAnsi="Times New Roman" w:cs="Times New Roman"/>
                <w:sz w:val="24"/>
                <w:szCs w:val="24"/>
                <w:lang w:eastAsia="zh-CN"/>
              </w:rPr>
              <w:t xml:space="preserve"> дорожной инфраструктуры;</w:t>
            </w:r>
          </w:p>
          <w:p w14:paraId="735D6D23" w14:textId="77777777" w:rsidR="00BF3D67" w:rsidRPr="000100D2" w:rsidRDefault="00BF3D67" w:rsidP="008851B4">
            <w:pPr>
              <w:widowControl w:val="0"/>
              <w:ind w:firstLine="709"/>
              <w:jc w:val="both"/>
              <w:rPr>
                <w:rFonts w:ascii="Times New Roman" w:eastAsia="Times New Roman" w:hAnsi="Times New Roman" w:cs="Times New Roman"/>
                <w:szCs w:val="20"/>
                <w:lang w:eastAsia="zh-CN"/>
              </w:rPr>
            </w:pPr>
            <w:r>
              <w:rPr>
                <w:rFonts w:ascii="Times New Roman" w:eastAsia="Times New Roman" w:hAnsi="Times New Roman" w:cs="Times New Roman"/>
                <w:sz w:val="24"/>
                <w:szCs w:val="24"/>
                <w:lang w:eastAsia="zh-CN"/>
              </w:rPr>
              <w:t>- о</w:t>
            </w:r>
            <w:r w:rsidRPr="000100D2">
              <w:rPr>
                <w:rFonts w:ascii="Times New Roman" w:eastAsia="Times New Roman" w:hAnsi="Times New Roman" w:cs="Times New Roman"/>
                <w:sz w:val="24"/>
                <w:szCs w:val="24"/>
                <w:lang w:eastAsia="zh-CN"/>
              </w:rPr>
              <w:t>тдаленность населенных пунктов от центра, большая протяженность маршрутов.</w:t>
            </w:r>
          </w:p>
          <w:p w14:paraId="6230BE5D" w14:textId="77777777" w:rsidR="00BF3D67" w:rsidRDefault="00BF3D67" w:rsidP="008851B4">
            <w:pPr>
              <w:widowControl w:val="0"/>
              <w:ind w:firstLine="709"/>
              <w:contextualSpacing/>
              <w:jc w:val="both"/>
              <w:rPr>
                <w:rFonts w:ascii="Times New Roman" w:eastAsia="Calibri" w:hAnsi="Times New Roman" w:cs="Times New Roman"/>
                <w:sz w:val="24"/>
                <w:szCs w:val="28"/>
              </w:rPr>
            </w:pPr>
            <w:r w:rsidRPr="000100D2">
              <w:rPr>
                <w:rFonts w:ascii="Times New Roman" w:eastAsia="Calibri" w:hAnsi="Times New Roman" w:cs="Times New Roman"/>
                <w:sz w:val="24"/>
                <w:szCs w:val="28"/>
              </w:rPr>
              <w:t>- высокие первоначаль</w:t>
            </w:r>
            <w:r>
              <w:rPr>
                <w:rFonts w:ascii="Times New Roman" w:eastAsia="Calibri" w:hAnsi="Times New Roman" w:cs="Times New Roman"/>
                <w:sz w:val="24"/>
                <w:szCs w:val="28"/>
              </w:rPr>
              <w:t>ные затраты при входе на рынок.</w:t>
            </w:r>
          </w:p>
          <w:p w14:paraId="406C029E" w14:textId="0303F04C" w:rsidR="00BF3D67" w:rsidRPr="00B954D9" w:rsidRDefault="00BF3D67" w:rsidP="008851B4">
            <w:pPr>
              <w:widowControl w:val="0"/>
              <w:tabs>
                <w:tab w:val="left" w:pos="1065"/>
              </w:tabs>
              <w:ind w:firstLine="709"/>
              <w:jc w:val="both"/>
              <w:rPr>
                <w:rFonts w:ascii="Times New Roman" w:eastAsia="Calibri" w:hAnsi="Times New Roman" w:cs="Times New Roman"/>
                <w:sz w:val="24"/>
                <w:szCs w:val="24"/>
              </w:rPr>
            </w:pPr>
            <w:r w:rsidRPr="00554184">
              <w:rPr>
                <w:rFonts w:ascii="Times New Roman" w:eastAsia="Times New Roman" w:hAnsi="Times New Roman" w:cs="Times New Roman"/>
                <w:i/>
                <w:iCs/>
                <w:sz w:val="24"/>
                <w:szCs w:val="24"/>
                <w:lang w:eastAsia="zh-CN"/>
              </w:rPr>
              <w:t>Основная задача</w:t>
            </w:r>
            <w:r w:rsidRPr="00554184">
              <w:rPr>
                <w:rFonts w:ascii="Times New Roman" w:eastAsia="Times New Roman" w:hAnsi="Times New Roman" w:cs="Times New Roman"/>
                <w:sz w:val="24"/>
                <w:szCs w:val="24"/>
                <w:lang w:eastAsia="zh-CN"/>
              </w:rPr>
              <w:t xml:space="preserve">: </w:t>
            </w:r>
            <w:r w:rsidRPr="00554184">
              <w:rPr>
                <w:rFonts w:ascii="Times New Roman" w:eastAsia="Times New Roman" w:hAnsi="Times New Roman" w:cs="Times New Roman"/>
                <w:sz w:val="24"/>
                <w:szCs w:val="24"/>
                <w:lang w:eastAsia="ru-RU"/>
              </w:rPr>
              <w:t>обес</w:t>
            </w:r>
            <w:r w:rsidRPr="00554184">
              <w:rPr>
                <w:rFonts w:ascii="Times New Roman" w:eastAsia="Calibri" w:hAnsi="Times New Roman" w:cs="Times New Roman"/>
                <w:sz w:val="24"/>
                <w:szCs w:val="24"/>
                <w:lang w:eastAsia="ru-RU"/>
              </w:rPr>
              <w:t>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592355" w:rsidRPr="00B954D9" w14:paraId="0D8687B4" w14:textId="77777777" w:rsidTr="00E87606">
        <w:trPr>
          <w:trHeight w:val="393"/>
        </w:trPr>
        <w:tc>
          <w:tcPr>
            <w:tcW w:w="605" w:type="dxa"/>
            <w:shd w:val="clear" w:color="auto" w:fill="auto"/>
          </w:tcPr>
          <w:p w14:paraId="68EF083B" w14:textId="71298544" w:rsidR="00592355"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color w:val="FF0000"/>
                <w:sz w:val="22"/>
              </w:rPr>
              <w:t>5.</w:t>
            </w:r>
          </w:p>
        </w:tc>
        <w:tc>
          <w:tcPr>
            <w:tcW w:w="2779" w:type="dxa"/>
            <w:gridSpan w:val="2"/>
            <w:tcBorders>
              <w:top w:val="single" w:sz="4" w:space="0" w:color="auto"/>
              <w:left w:val="single" w:sz="4" w:space="0" w:color="000000"/>
              <w:bottom w:val="single" w:sz="4" w:space="0" w:color="auto"/>
            </w:tcBorders>
            <w:shd w:val="clear" w:color="auto" w:fill="auto"/>
          </w:tcPr>
          <w:p w14:paraId="351BBCCA" w14:textId="414C775A" w:rsidR="00592355" w:rsidRPr="002C27AE" w:rsidRDefault="00592355" w:rsidP="008851B4">
            <w:pPr>
              <w:pStyle w:val="ConsPlusNormal"/>
              <w:jc w:val="both"/>
              <w:rPr>
                <w:sz w:val="22"/>
                <w:szCs w:val="22"/>
              </w:rPr>
            </w:pPr>
            <w:r w:rsidRPr="002C27AE">
              <w:rPr>
                <w:rFonts w:eastAsia="Calibri"/>
                <w:sz w:val="22"/>
                <w:szCs w:val="22"/>
                <w:lang w:eastAsia="zh-C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73" w:type="dxa"/>
            <w:shd w:val="clear" w:color="auto" w:fill="auto"/>
          </w:tcPr>
          <w:p w14:paraId="042666CE" w14:textId="50D8EA59" w:rsidR="00592355" w:rsidRPr="002C27AE" w:rsidRDefault="0059235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shd w:val="clear" w:color="auto" w:fill="auto"/>
          </w:tcPr>
          <w:p w14:paraId="5042A302" w14:textId="2CA33A44" w:rsidR="00592355" w:rsidRPr="002C27AE" w:rsidRDefault="0059235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100</w:t>
            </w:r>
          </w:p>
        </w:tc>
        <w:tc>
          <w:tcPr>
            <w:tcW w:w="937" w:type="dxa"/>
            <w:gridSpan w:val="2"/>
            <w:shd w:val="clear" w:color="auto" w:fill="auto"/>
          </w:tcPr>
          <w:p w14:paraId="27746A15" w14:textId="0CFF05B1" w:rsidR="00592355" w:rsidRPr="002C27AE" w:rsidRDefault="0059235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100</w:t>
            </w:r>
          </w:p>
        </w:tc>
        <w:tc>
          <w:tcPr>
            <w:tcW w:w="1334" w:type="dxa"/>
            <w:gridSpan w:val="2"/>
            <w:shd w:val="clear" w:color="auto" w:fill="auto"/>
          </w:tcPr>
          <w:p w14:paraId="38165FC0" w14:textId="2E8A199D" w:rsidR="00592355" w:rsidRPr="002C27AE" w:rsidRDefault="0059235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100</w:t>
            </w:r>
          </w:p>
        </w:tc>
        <w:tc>
          <w:tcPr>
            <w:tcW w:w="2295" w:type="dxa"/>
            <w:shd w:val="clear" w:color="auto" w:fill="auto"/>
          </w:tcPr>
          <w:p w14:paraId="03056C5D" w14:textId="77777777" w:rsidR="00592355" w:rsidRPr="002C27AE" w:rsidRDefault="00592355"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 xml:space="preserve">Администрация Михайловского муниципального района, администрация </w:t>
            </w:r>
            <w:proofErr w:type="spellStart"/>
            <w:r w:rsidRPr="002C27AE">
              <w:rPr>
                <w:rFonts w:ascii="Times New Roman" w:eastAsia="Calibri" w:hAnsi="Times New Roman" w:cs="Times New Roman"/>
                <w:sz w:val="22"/>
              </w:rPr>
              <w:t>Новошахтинского</w:t>
            </w:r>
            <w:proofErr w:type="spellEnd"/>
            <w:r w:rsidRPr="002C27AE">
              <w:rPr>
                <w:rFonts w:ascii="Times New Roman" w:eastAsia="Calibri" w:hAnsi="Times New Roman" w:cs="Times New Roman"/>
                <w:sz w:val="22"/>
              </w:rPr>
              <w:t xml:space="preserve"> городского поселения</w:t>
            </w:r>
          </w:p>
          <w:p w14:paraId="4D642476" w14:textId="77777777" w:rsidR="00592355" w:rsidRPr="002C27AE" w:rsidRDefault="00592355" w:rsidP="008851B4">
            <w:pPr>
              <w:widowControl w:val="0"/>
              <w:rPr>
                <w:rFonts w:ascii="Times New Roman" w:eastAsia="Calibri" w:hAnsi="Times New Roman" w:cs="Times New Roman"/>
                <w:sz w:val="22"/>
              </w:rPr>
            </w:pPr>
          </w:p>
        </w:tc>
        <w:tc>
          <w:tcPr>
            <w:tcW w:w="4943" w:type="dxa"/>
            <w:shd w:val="clear" w:color="auto" w:fill="auto"/>
          </w:tcPr>
          <w:p w14:paraId="15D7A94C" w14:textId="77777777" w:rsidR="00592355" w:rsidRPr="002C27AE" w:rsidRDefault="00592355" w:rsidP="008851B4">
            <w:pPr>
              <w:widowControl w:val="0"/>
              <w:rPr>
                <w:rFonts w:ascii="Times New Roman" w:eastAsia="Calibri" w:hAnsi="Times New Roman" w:cs="Times New Roman"/>
                <w:sz w:val="22"/>
              </w:rPr>
            </w:pPr>
          </w:p>
        </w:tc>
      </w:tr>
      <w:tr w:rsidR="00AF61BA" w:rsidRPr="00B954D9" w14:paraId="2A1AE194" w14:textId="77777777" w:rsidTr="00E87606">
        <w:trPr>
          <w:trHeight w:val="393"/>
        </w:trPr>
        <w:tc>
          <w:tcPr>
            <w:tcW w:w="605" w:type="dxa"/>
            <w:shd w:val="clear" w:color="auto" w:fill="auto"/>
          </w:tcPr>
          <w:p w14:paraId="34C3664A" w14:textId="60EA6DAC" w:rsidR="00AF61BA"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5.1</w:t>
            </w:r>
          </w:p>
        </w:tc>
        <w:tc>
          <w:tcPr>
            <w:tcW w:w="2779" w:type="dxa"/>
            <w:gridSpan w:val="2"/>
            <w:tcBorders>
              <w:top w:val="single" w:sz="4" w:space="0" w:color="auto"/>
              <w:left w:val="single" w:sz="4" w:space="0" w:color="000000"/>
              <w:bottom w:val="single" w:sz="4" w:space="0" w:color="auto"/>
            </w:tcBorders>
            <w:shd w:val="clear" w:color="auto" w:fill="auto"/>
          </w:tcPr>
          <w:p w14:paraId="4737EE2A" w14:textId="2D8BA17F" w:rsidR="00AF61BA"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 xml:space="preserve">Обеспечение равного доступа хозяйствующих субъектов к оказанию услуг по перевозке пассажиров и багажа по муниципальным маршрутам регулярных перевозок путем проведения открытых конкурсов и электронных аукционов </w:t>
            </w:r>
          </w:p>
        </w:tc>
        <w:tc>
          <w:tcPr>
            <w:tcW w:w="1573" w:type="dxa"/>
            <w:shd w:val="clear" w:color="auto" w:fill="auto"/>
          </w:tcPr>
          <w:p w14:paraId="47B88D76" w14:textId="7C8DCABD" w:rsidR="00AF61BA" w:rsidRPr="002C27AE" w:rsidRDefault="00AF61BA" w:rsidP="008851B4">
            <w:pPr>
              <w:widowControl w:val="0"/>
              <w:jc w:val="center"/>
              <w:rPr>
                <w:rFonts w:ascii="Times New Roman" w:eastAsia="Calibri" w:hAnsi="Times New Roman" w:cs="Times New Roman"/>
                <w:sz w:val="22"/>
              </w:rPr>
            </w:pPr>
          </w:p>
        </w:tc>
        <w:tc>
          <w:tcPr>
            <w:tcW w:w="891" w:type="dxa"/>
            <w:shd w:val="clear" w:color="auto" w:fill="auto"/>
          </w:tcPr>
          <w:p w14:paraId="0E17B74B" w14:textId="2859152B" w:rsidR="00AF61BA" w:rsidRPr="002C27AE" w:rsidRDefault="00AF61BA" w:rsidP="008851B4">
            <w:pPr>
              <w:widowControl w:val="0"/>
              <w:jc w:val="center"/>
              <w:rPr>
                <w:rFonts w:ascii="Times New Roman" w:eastAsia="Calibri" w:hAnsi="Times New Roman" w:cs="Times New Roman"/>
                <w:sz w:val="22"/>
              </w:rPr>
            </w:pPr>
          </w:p>
        </w:tc>
        <w:tc>
          <w:tcPr>
            <w:tcW w:w="937" w:type="dxa"/>
            <w:gridSpan w:val="2"/>
            <w:shd w:val="clear" w:color="auto" w:fill="auto"/>
          </w:tcPr>
          <w:p w14:paraId="3EDF8067" w14:textId="6FF86C21" w:rsidR="00AF61BA" w:rsidRPr="002C27AE" w:rsidRDefault="00AF61BA" w:rsidP="008851B4">
            <w:pPr>
              <w:widowControl w:val="0"/>
              <w:jc w:val="center"/>
              <w:rPr>
                <w:rFonts w:ascii="Times New Roman" w:eastAsia="Calibri" w:hAnsi="Times New Roman" w:cs="Times New Roman"/>
                <w:sz w:val="22"/>
              </w:rPr>
            </w:pPr>
          </w:p>
        </w:tc>
        <w:tc>
          <w:tcPr>
            <w:tcW w:w="1334" w:type="dxa"/>
            <w:gridSpan w:val="2"/>
            <w:shd w:val="clear" w:color="auto" w:fill="auto"/>
          </w:tcPr>
          <w:p w14:paraId="1F4DC630" w14:textId="1FCBFEBD" w:rsidR="00AF61BA" w:rsidRPr="002C27AE" w:rsidRDefault="00AF61BA" w:rsidP="008851B4">
            <w:pPr>
              <w:widowControl w:val="0"/>
              <w:jc w:val="center"/>
              <w:rPr>
                <w:rFonts w:ascii="Times New Roman" w:eastAsia="Calibri" w:hAnsi="Times New Roman" w:cs="Times New Roman"/>
                <w:sz w:val="22"/>
              </w:rPr>
            </w:pPr>
          </w:p>
        </w:tc>
        <w:tc>
          <w:tcPr>
            <w:tcW w:w="2295" w:type="dxa"/>
            <w:shd w:val="clear" w:color="auto" w:fill="auto"/>
          </w:tcPr>
          <w:p w14:paraId="05B8DFF4" w14:textId="0CA67126" w:rsidR="00AF61BA" w:rsidRPr="002C27AE" w:rsidRDefault="00AF61BA" w:rsidP="008851B4">
            <w:pPr>
              <w:widowControl w:val="0"/>
              <w:rPr>
                <w:rFonts w:ascii="Times New Roman" w:eastAsia="Calibri" w:hAnsi="Times New Roman" w:cs="Times New Roman"/>
                <w:sz w:val="22"/>
              </w:rPr>
            </w:pPr>
          </w:p>
        </w:tc>
        <w:tc>
          <w:tcPr>
            <w:tcW w:w="4943" w:type="dxa"/>
            <w:vMerge w:val="restart"/>
            <w:shd w:val="clear" w:color="auto" w:fill="auto"/>
          </w:tcPr>
          <w:p w14:paraId="7D726148" w14:textId="77777777" w:rsidR="00AF61BA"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Существующая муниципальная маршрутная сеть обеспечивает транспортную доступность 23 населённых пунктов района, в том числе не охваченных межмуниципальными маршрутами.</w:t>
            </w:r>
          </w:p>
          <w:p w14:paraId="280AFBAC" w14:textId="77777777" w:rsidR="00AF61BA"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Документ планирования регулярных перевозок пассажиров и багажа на 2018-2022 утверждён постановлением администрации Михайловского муниципального района от 05.03.2018 № 249-па (в редакции пост. от 02.11.2020 № 938-па)</w:t>
            </w:r>
          </w:p>
          <w:p w14:paraId="4865BA58" w14:textId="77777777" w:rsidR="00AF61BA"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По итогам конкурсных процедур (1 открытого конкурса и 6 электронных аукционов) для предоставления транспортных услуг населению района в 2022 году оформлено 4 свидетельства об осуществлении регулярных перевозок по нерегулируемым тарифам и заключено 6 муниципальных контрактов на выполнение работ, связанных с осуществлением регулярных перевозок по регулируемым тарифам.</w:t>
            </w:r>
          </w:p>
          <w:p w14:paraId="2074562E" w14:textId="01AA990A" w:rsidR="00AF61BA"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Муниципальная программа организации транспортного обслуживания населения разработана администрацией Михайловского муниципального района на 2021-2023 годы.</w:t>
            </w:r>
          </w:p>
        </w:tc>
      </w:tr>
      <w:tr w:rsidR="00AF61BA" w:rsidRPr="00B954D9" w14:paraId="390BD570" w14:textId="77777777" w:rsidTr="00E87606">
        <w:trPr>
          <w:trHeight w:val="393"/>
        </w:trPr>
        <w:tc>
          <w:tcPr>
            <w:tcW w:w="605" w:type="dxa"/>
            <w:shd w:val="clear" w:color="auto" w:fill="auto"/>
          </w:tcPr>
          <w:p w14:paraId="0FEA615D" w14:textId="60982E0A" w:rsidR="00AF61BA" w:rsidRPr="007B7226" w:rsidRDefault="00AF61BA" w:rsidP="008851B4">
            <w:pPr>
              <w:widowControl w:val="0"/>
              <w:rPr>
                <w:rFonts w:ascii="Times New Roman" w:eastAsia="Calibri" w:hAnsi="Times New Roman" w:cs="Times New Roman"/>
                <w:sz w:val="24"/>
                <w:szCs w:val="24"/>
              </w:rPr>
            </w:pPr>
            <w:r w:rsidRPr="007B7226">
              <w:rPr>
                <w:rFonts w:ascii="Times New Roman" w:eastAsia="Calibri" w:hAnsi="Times New Roman" w:cs="Times New Roman"/>
                <w:sz w:val="24"/>
                <w:szCs w:val="24"/>
              </w:rPr>
              <w:t>5.2</w:t>
            </w:r>
          </w:p>
        </w:tc>
        <w:tc>
          <w:tcPr>
            <w:tcW w:w="2779" w:type="dxa"/>
            <w:gridSpan w:val="2"/>
            <w:tcBorders>
              <w:top w:val="single" w:sz="4" w:space="0" w:color="auto"/>
              <w:left w:val="single" w:sz="4" w:space="0" w:color="auto"/>
              <w:bottom w:val="single" w:sz="4" w:space="0" w:color="auto"/>
              <w:right w:val="single" w:sz="4" w:space="0" w:color="auto"/>
            </w:tcBorders>
          </w:tcPr>
          <w:p w14:paraId="2DA5D9E5" w14:textId="25A91127" w:rsidR="00AF61BA"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Заключение муниципальных контрактов на выполнение работ, связанных с осуществлением регулярных пассажирских перевозок по нерентабельным маршрутам посредством проведения электронных аукционов</w:t>
            </w:r>
          </w:p>
        </w:tc>
        <w:tc>
          <w:tcPr>
            <w:tcW w:w="1573" w:type="dxa"/>
            <w:shd w:val="clear" w:color="auto" w:fill="auto"/>
          </w:tcPr>
          <w:p w14:paraId="4EA4E701" w14:textId="77777777" w:rsidR="00AF61BA" w:rsidRPr="005A4253" w:rsidRDefault="00AF61BA" w:rsidP="008851B4">
            <w:pPr>
              <w:widowControl w:val="0"/>
              <w:jc w:val="center"/>
              <w:rPr>
                <w:rFonts w:ascii="Times New Roman" w:eastAsia="Calibri" w:hAnsi="Times New Roman" w:cs="Times New Roman"/>
                <w:sz w:val="24"/>
                <w:szCs w:val="24"/>
              </w:rPr>
            </w:pPr>
          </w:p>
        </w:tc>
        <w:tc>
          <w:tcPr>
            <w:tcW w:w="891" w:type="dxa"/>
            <w:shd w:val="clear" w:color="auto" w:fill="auto"/>
          </w:tcPr>
          <w:p w14:paraId="273EEFC6" w14:textId="77777777" w:rsidR="00AF61BA" w:rsidRDefault="00AF61BA" w:rsidP="008851B4">
            <w:pPr>
              <w:widowControl w:val="0"/>
              <w:jc w:val="center"/>
              <w:rPr>
                <w:rFonts w:ascii="Times New Roman" w:eastAsia="Calibri" w:hAnsi="Times New Roman" w:cs="Times New Roman"/>
                <w:sz w:val="24"/>
                <w:szCs w:val="24"/>
              </w:rPr>
            </w:pPr>
          </w:p>
        </w:tc>
        <w:tc>
          <w:tcPr>
            <w:tcW w:w="937" w:type="dxa"/>
            <w:gridSpan w:val="2"/>
            <w:shd w:val="clear" w:color="auto" w:fill="auto"/>
          </w:tcPr>
          <w:p w14:paraId="348153AD" w14:textId="77777777" w:rsidR="00AF61BA" w:rsidRDefault="00AF61BA" w:rsidP="008851B4">
            <w:pPr>
              <w:widowControl w:val="0"/>
              <w:jc w:val="center"/>
              <w:rPr>
                <w:rFonts w:ascii="Times New Roman" w:eastAsia="Calibri" w:hAnsi="Times New Roman" w:cs="Times New Roman"/>
                <w:sz w:val="24"/>
                <w:szCs w:val="24"/>
              </w:rPr>
            </w:pPr>
          </w:p>
        </w:tc>
        <w:tc>
          <w:tcPr>
            <w:tcW w:w="1334" w:type="dxa"/>
            <w:gridSpan w:val="2"/>
            <w:shd w:val="clear" w:color="auto" w:fill="auto"/>
          </w:tcPr>
          <w:p w14:paraId="6073D808" w14:textId="77777777" w:rsidR="00AF61BA" w:rsidRDefault="00AF61BA" w:rsidP="008851B4">
            <w:pPr>
              <w:widowControl w:val="0"/>
              <w:jc w:val="center"/>
              <w:rPr>
                <w:rFonts w:ascii="Times New Roman" w:eastAsia="Calibri" w:hAnsi="Times New Roman" w:cs="Times New Roman"/>
                <w:sz w:val="24"/>
                <w:szCs w:val="24"/>
              </w:rPr>
            </w:pPr>
          </w:p>
        </w:tc>
        <w:tc>
          <w:tcPr>
            <w:tcW w:w="2295" w:type="dxa"/>
            <w:shd w:val="clear" w:color="auto" w:fill="auto"/>
          </w:tcPr>
          <w:p w14:paraId="57338FFC" w14:textId="77777777" w:rsidR="00AF61BA" w:rsidRPr="005A4253" w:rsidRDefault="00AF61BA" w:rsidP="008851B4">
            <w:pPr>
              <w:widowControl w:val="0"/>
              <w:rPr>
                <w:rFonts w:ascii="Times New Roman" w:eastAsia="Calibri" w:hAnsi="Times New Roman" w:cs="Times New Roman"/>
                <w:sz w:val="24"/>
                <w:szCs w:val="28"/>
              </w:rPr>
            </w:pPr>
          </w:p>
        </w:tc>
        <w:tc>
          <w:tcPr>
            <w:tcW w:w="4943" w:type="dxa"/>
            <w:vMerge/>
            <w:shd w:val="clear" w:color="auto" w:fill="auto"/>
          </w:tcPr>
          <w:p w14:paraId="702791A8" w14:textId="5D96CE3A" w:rsidR="00AF61BA" w:rsidRDefault="00AF61BA" w:rsidP="008851B4">
            <w:pPr>
              <w:widowControl w:val="0"/>
              <w:rPr>
                <w:rFonts w:ascii="Times New Roman" w:eastAsia="Calibri" w:hAnsi="Times New Roman" w:cs="Times New Roman"/>
                <w:sz w:val="24"/>
                <w:szCs w:val="24"/>
              </w:rPr>
            </w:pPr>
          </w:p>
        </w:tc>
      </w:tr>
      <w:tr w:rsidR="00AF61BA" w:rsidRPr="00B954D9" w14:paraId="39373A3B" w14:textId="77777777" w:rsidTr="00E87606">
        <w:trPr>
          <w:trHeight w:val="393"/>
        </w:trPr>
        <w:tc>
          <w:tcPr>
            <w:tcW w:w="605" w:type="dxa"/>
            <w:shd w:val="clear" w:color="auto" w:fill="auto"/>
          </w:tcPr>
          <w:p w14:paraId="7B11FD8B" w14:textId="492B2A72" w:rsidR="00AF61BA" w:rsidRPr="007B7226" w:rsidRDefault="00AF61BA" w:rsidP="008851B4">
            <w:pPr>
              <w:widowControl w:val="0"/>
              <w:rPr>
                <w:rFonts w:ascii="Times New Roman" w:eastAsia="Calibri" w:hAnsi="Times New Roman" w:cs="Times New Roman"/>
                <w:sz w:val="24"/>
                <w:szCs w:val="24"/>
              </w:rPr>
            </w:pPr>
            <w:r w:rsidRPr="007B7226">
              <w:rPr>
                <w:rFonts w:ascii="Times New Roman" w:eastAsia="Calibri" w:hAnsi="Times New Roman" w:cs="Times New Roman"/>
                <w:sz w:val="24"/>
                <w:szCs w:val="24"/>
              </w:rPr>
              <w:t>5.3</w:t>
            </w:r>
          </w:p>
        </w:tc>
        <w:tc>
          <w:tcPr>
            <w:tcW w:w="2779" w:type="dxa"/>
            <w:gridSpan w:val="2"/>
            <w:tcBorders>
              <w:top w:val="single" w:sz="4" w:space="0" w:color="auto"/>
              <w:bottom w:val="single" w:sz="4" w:space="0" w:color="auto"/>
            </w:tcBorders>
          </w:tcPr>
          <w:p w14:paraId="7C38C783" w14:textId="1A39BC5A" w:rsidR="002C27AE"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 xml:space="preserve">Проведение открытых конкурсов на право выдачи свидетельств об осуществлении регулярных пассажирских перевозок. </w:t>
            </w:r>
          </w:p>
        </w:tc>
        <w:tc>
          <w:tcPr>
            <w:tcW w:w="1573" w:type="dxa"/>
            <w:shd w:val="clear" w:color="auto" w:fill="auto"/>
          </w:tcPr>
          <w:p w14:paraId="294ADCE9" w14:textId="77777777" w:rsidR="00AF61BA" w:rsidRPr="005A4253" w:rsidRDefault="00AF61BA" w:rsidP="008851B4">
            <w:pPr>
              <w:widowControl w:val="0"/>
              <w:jc w:val="center"/>
              <w:rPr>
                <w:rFonts w:ascii="Times New Roman" w:eastAsia="Calibri" w:hAnsi="Times New Roman" w:cs="Times New Roman"/>
                <w:sz w:val="24"/>
                <w:szCs w:val="24"/>
              </w:rPr>
            </w:pPr>
          </w:p>
        </w:tc>
        <w:tc>
          <w:tcPr>
            <w:tcW w:w="891" w:type="dxa"/>
            <w:shd w:val="clear" w:color="auto" w:fill="auto"/>
          </w:tcPr>
          <w:p w14:paraId="380994E9" w14:textId="77777777" w:rsidR="00AF61BA" w:rsidRDefault="00AF61BA" w:rsidP="008851B4">
            <w:pPr>
              <w:widowControl w:val="0"/>
              <w:jc w:val="center"/>
              <w:rPr>
                <w:rFonts w:ascii="Times New Roman" w:eastAsia="Calibri" w:hAnsi="Times New Roman" w:cs="Times New Roman"/>
                <w:sz w:val="24"/>
                <w:szCs w:val="24"/>
              </w:rPr>
            </w:pPr>
          </w:p>
        </w:tc>
        <w:tc>
          <w:tcPr>
            <w:tcW w:w="937" w:type="dxa"/>
            <w:gridSpan w:val="2"/>
            <w:shd w:val="clear" w:color="auto" w:fill="auto"/>
          </w:tcPr>
          <w:p w14:paraId="62A2864F" w14:textId="77777777" w:rsidR="00AF61BA" w:rsidRDefault="00AF61BA" w:rsidP="008851B4">
            <w:pPr>
              <w:widowControl w:val="0"/>
              <w:jc w:val="center"/>
              <w:rPr>
                <w:rFonts w:ascii="Times New Roman" w:eastAsia="Calibri" w:hAnsi="Times New Roman" w:cs="Times New Roman"/>
                <w:sz w:val="24"/>
                <w:szCs w:val="24"/>
              </w:rPr>
            </w:pPr>
          </w:p>
        </w:tc>
        <w:tc>
          <w:tcPr>
            <w:tcW w:w="1334" w:type="dxa"/>
            <w:gridSpan w:val="2"/>
            <w:shd w:val="clear" w:color="auto" w:fill="auto"/>
          </w:tcPr>
          <w:p w14:paraId="10077279" w14:textId="77777777" w:rsidR="00AF61BA" w:rsidRDefault="00AF61BA" w:rsidP="008851B4">
            <w:pPr>
              <w:widowControl w:val="0"/>
              <w:jc w:val="center"/>
              <w:rPr>
                <w:rFonts w:ascii="Times New Roman" w:eastAsia="Calibri" w:hAnsi="Times New Roman" w:cs="Times New Roman"/>
                <w:sz w:val="24"/>
                <w:szCs w:val="24"/>
              </w:rPr>
            </w:pPr>
          </w:p>
        </w:tc>
        <w:tc>
          <w:tcPr>
            <w:tcW w:w="2295" w:type="dxa"/>
            <w:shd w:val="clear" w:color="auto" w:fill="auto"/>
          </w:tcPr>
          <w:p w14:paraId="08BF4368" w14:textId="77777777" w:rsidR="00AF61BA" w:rsidRPr="005A4253" w:rsidRDefault="00AF61BA" w:rsidP="008851B4">
            <w:pPr>
              <w:widowControl w:val="0"/>
              <w:rPr>
                <w:rFonts w:ascii="Times New Roman" w:eastAsia="Calibri" w:hAnsi="Times New Roman" w:cs="Times New Roman"/>
                <w:sz w:val="24"/>
                <w:szCs w:val="28"/>
              </w:rPr>
            </w:pPr>
          </w:p>
        </w:tc>
        <w:tc>
          <w:tcPr>
            <w:tcW w:w="4943" w:type="dxa"/>
            <w:vMerge/>
            <w:shd w:val="clear" w:color="auto" w:fill="auto"/>
          </w:tcPr>
          <w:p w14:paraId="2C89B025" w14:textId="7AA8B06F" w:rsidR="00AF61BA" w:rsidRPr="00AF61BA" w:rsidRDefault="00AF61BA" w:rsidP="008851B4">
            <w:pPr>
              <w:widowControl w:val="0"/>
              <w:rPr>
                <w:rFonts w:ascii="Times New Roman" w:eastAsia="Calibri" w:hAnsi="Times New Roman" w:cs="Times New Roman"/>
                <w:color w:val="FF0000"/>
                <w:sz w:val="24"/>
                <w:szCs w:val="24"/>
              </w:rPr>
            </w:pPr>
          </w:p>
        </w:tc>
      </w:tr>
      <w:tr w:rsidR="00AF61BA" w:rsidRPr="00B954D9" w14:paraId="3832A811" w14:textId="77777777" w:rsidTr="00E87606">
        <w:trPr>
          <w:trHeight w:val="393"/>
        </w:trPr>
        <w:tc>
          <w:tcPr>
            <w:tcW w:w="605" w:type="dxa"/>
            <w:shd w:val="clear" w:color="auto" w:fill="auto"/>
          </w:tcPr>
          <w:p w14:paraId="1C79EE02" w14:textId="18083813" w:rsidR="00AF61BA" w:rsidRPr="007B7226" w:rsidRDefault="00AF61BA" w:rsidP="008851B4">
            <w:pPr>
              <w:widowControl w:val="0"/>
              <w:rPr>
                <w:rFonts w:ascii="Times New Roman" w:eastAsia="Calibri" w:hAnsi="Times New Roman" w:cs="Times New Roman"/>
                <w:sz w:val="24"/>
                <w:szCs w:val="24"/>
              </w:rPr>
            </w:pPr>
            <w:r w:rsidRPr="007B7226">
              <w:rPr>
                <w:rFonts w:ascii="Times New Roman" w:eastAsia="Calibri" w:hAnsi="Times New Roman" w:cs="Times New Roman"/>
                <w:sz w:val="24"/>
                <w:szCs w:val="24"/>
              </w:rPr>
              <w:t>5.4</w:t>
            </w:r>
          </w:p>
        </w:tc>
        <w:tc>
          <w:tcPr>
            <w:tcW w:w="2779" w:type="dxa"/>
            <w:gridSpan w:val="2"/>
            <w:tcBorders>
              <w:top w:val="single" w:sz="4" w:space="0" w:color="auto"/>
              <w:bottom w:val="single" w:sz="4" w:space="0" w:color="auto"/>
            </w:tcBorders>
          </w:tcPr>
          <w:p w14:paraId="0CAC9321" w14:textId="10795836" w:rsidR="002C27AE" w:rsidRPr="002C27AE" w:rsidRDefault="00AF61B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Разработка и реализация муниципальной программы транспортного обслуживания населения</w:t>
            </w:r>
          </w:p>
        </w:tc>
        <w:tc>
          <w:tcPr>
            <w:tcW w:w="1573" w:type="dxa"/>
            <w:shd w:val="clear" w:color="auto" w:fill="auto"/>
          </w:tcPr>
          <w:p w14:paraId="539508A4" w14:textId="77777777" w:rsidR="00AF61BA" w:rsidRPr="005A4253" w:rsidRDefault="00AF61BA" w:rsidP="008851B4">
            <w:pPr>
              <w:widowControl w:val="0"/>
              <w:jc w:val="center"/>
              <w:rPr>
                <w:rFonts w:ascii="Times New Roman" w:eastAsia="Calibri" w:hAnsi="Times New Roman" w:cs="Times New Roman"/>
                <w:sz w:val="24"/>
                <w:szCs w:val="24"/>
              </w:rPr>
            </w:pPr>
          </w:p>
        </w:tc>
        <w:tc>
          <w:tcPr>
            <w:tcW w:w="891" w:type="dxa"/>
            <w:shd w:val="clear" w:color="auto" w:fill="auto"/>
          </w:tcPr>
          <w:p w14:paraId="17796980" w14:textId="77777777" w:rsidR="00AF61BA" w:rsidRDefault="00AF61BA" w:rsidP="008851B4">
            <w:pPr>
              <w:widowControl w:val="0"/>
              <w:jc w:val="center"/>
              <w:rPr>
                <w:rFonts w:ascii="Times New Roman" w:eastAsia="Calibri" w:hAnsi="Times New Roman" w:cs="Times New Roman"/>
                <w:sz w:val="24"/>
                <w:szCs w:val="24"/>
              </w:rPr>
            </w:pPr>
          </w:p>
        </w:tc>
        <w:tc>
          <w:tcPr>
            <w:tcW w:w="937" w:type="dxa"/>
            <w:gridSpan w:val="2"/>
            <w:shd w:val="clear" w:color="auto" w:fill="auto"/>
          </w:tcPr>
          <w:p w14:paraId="27D118E3" w14:textId="77777777" w:rsidR="00AF61BA" w:rsidRDefault="00AF61BA" w:rsidP="008851B4">
            <w:pPr>
              <w:widowControl w:val="0"/>
              <w:jc w:val="center"/>
              <w:rPr>
                <w:rFonts w:ascii="Times New Roman" w:eastAsia="Calibri" w:hAnsi="Times New Roman" w:cs="Times New Roman"/>
                <w:sz w:val="24"/>
                <w:szCs w:val="24"/>
              </w:rPr>
            </w:pPr>
          </w:p>
        </w:tc>
        <w:tc>
          <w:tcPr>
            <w:tcW w:w="1334" w:type="dxa"/>
            <w:gridSpan w:val="2"/>
            <w:shd w:val="clear" w:color="auto" w:fill="auto"/>
          </w:tcPr>
          <w:p w14:paraId="1BB47796" w14:textId="77777777" w:rsidR="00AF61BA" w:rsidRDefault="00AF61BA" w:rsidP="008851B4">
            <w:pPr>
              <w:widowControl w:val="0"/>
              <w:jc w:val="center"/>
              <w:rPr>
                <w:rFonts w:ascii="Times New Roman" w:eastAsia="Calibri" w:hAnsi="Times New Roman" w:cs="Times New Roman"/>
                <w:sz w:val="24"/>
                <w:szCs w:val="24"/>
              </w:rPr>
            </w:pPr>
          </w:p>
        </w:tc>
        <w:tc>
          <w:tcPr>
            <w:tcW w:w="2295" w:type="dxa"/>
            <w:shd w:val="clear" w:color="auto" w:fill="auto"/>
          </w:tcPr>
          <w:p w14:paraId="755C7507" w14:textId="77777777" w:rsidR="00AF61BA" w:rsidRPr="005A4253" w:rsidRDefault="00AF61BA" w:rsidP="008851B4">
            <w:pPr>
              <w:widowControl w:val="0"/>
              <w:rPr>
                <w:rFonts w:ascii="Times New Roman" w:eastAsia="Calibri" w:hAnsi="Times New Roman" w:cs="Times New Roman"/>
                <w:sz w:val="24"/>
                <w:szCs w:val="28"/>
              </w:rPr>
            </w:pPr>
          </w:p>
        </w:tc>
        <w:tc>
          <w:tcPr>
            <w:tcW w:w="4943" w:type="dxa"/>
            <w:vMerge/>
            <w:shd w:val="clear" w:color="auto" w:fill="auto"/>
          </w:tcPr>
          <w:p w14:paraId="77028EF1" w14:textId="7C791EF1" w:rsidR="00AF61BA" w:rsidRDefault="00AF61BA" w:rsidP="008851B4">
            <w:pPr>
              <w:widowControl w:val="0"/>
              <w:rPr>
                <w:rFonts w:ascii="Times New Roman" w:eastAsia="Calibri" w:hAnsi="Times New Roman" w:cs="Times New Roman"/>
                <w:sz w:val="24"/>
                <w:szCs w:val="24"/>
              </w:rPr>
            </w:pPr>
          </w:p>
        </w:tc>
      </w:tr>
      <w:tr w:rsidR="00BF3D67" w:rsidRPr="00B954D9" w14:paraId="7EF6D272" w14:textId="77777777" w:rsidTr="0077133F">
        <w:trPr>
          <w:trHeight w:val="393"/>
        </w:trPr>
        <w:tc>
          <w:tcPr>
            <w:tcW w:w="15357" w:type="dxa"/>
            <w:gridSpan w:val="11"/>
            <w:shd w:val="clear" w:color="auto" w:fill="auto"/>
          </w:tcPr>
          <w:p w14:paraId="4B7C69E2" w14:textId="7B2DE6D2" w:rsidR="00BF3D67" w:rsidRPr="005A4253" w:rsidRDefault="00BF3D67" w:rsidP="008851B4">
            <w:pPr>
              <w:pStyle w:val="a5"/>
              <w:widowControl w:val="0"/>
              <w:ind w:left="0"/>
              <w:jc w:val="center"/>
              <w:rPr>
                <w:rFonts w:ascii="Times New Roman" w:eastAsia="Calibri" w:hAnsi="Times New Roman" w:cs="Times New Roman"/>
                <w:b/>
                <w:sz w:val="24"/>
                <w:szCs w:val="28"/>
              </w:rPr>
            </w:pPr>
            <w:r w:rsidRPr="002C428E">
              <w:rPr>
                <w:rFonts w:ascii="Times New Roman" w:eastAsia="Calibri" w:hAnsi="Times New Roman" w:cs="Times New Roman"/>
                <w:b/>
                <w:sz w:val="24"/>
                <w:szCs w:val="24"/>
                <w:lang w:eastAsia="zh-CN"/>
              </w:rPr>
              <w:t>Рынок розничной торговли</w:t>
            </w:r>
          </w:p>
        </w:tc>
      </w:tr>
      <w:tr w:rsidR="00BF3D67" w:rsidRPr="00B954D9" w14:paraId="04243F89" w14:textId="77777777" w:rsidTr="0077133F">
        <w:trPr>
          <w:trHeight w:val="393"/>
        </w:trPr>
        <w:tc>
          <w:tcPr>
            <w:tcW w:w="15357" w:type="dxa"/>
            <w:gridSpan w:val="11"/>
            <w:shd w:val="clear" w:color="auto" w:fill="auto"/>
          </w:tcPr>
          <w:p w14:paraId="10DC7B37" w14:textId="77777777" w:rsidR="00BF3D67" w:rsidRPr="002C27AE" w:rsidRDefault="00BF3D67" w:rsidP="008851B4">
            <w:pPr>
              <w:widowControl w:val="0"/>
              <w:jc w:val="both"/>
              <w:rPr>
                <w:rFonts w:ascii="Times New Roman" w:eastAsia="Times New Roman" w:hAnsi="Times New Roman" w:cs="Times New Roman"/>
                <w:sz w:val="23"/>
                <w:szCs w:val="23"/>
                <w:lang w:eastAsia="zh-CN"/>
              </w:rPr>
            </w:pPr>
            <w:r w:rsidRPr="002C27AE">
              <w:rPr>
                <w:rFonts w:ascii="Times New Roman" w:eastAsia="Calibri" w:hAnsi="Times New Roman" w:cs="Times New Roman"/>
                <w:i/>
                <w:sz w:val="23"/>
                <w:szCs w:val="23"/>
                <w:lang w:eastAsia="zh-CN"/>
              </w:rPr>
              <w:t>Исходная (фактическая) информация:</w:t>
            </w:r>
          </w:p>
          <w:p w14:paraId="756FAFF7" w14:textId="77777777" w:rsidR="00BF3D67" w:rsidRPr="002C27AE" w:rsidRDefault="00BF3D67" w:rsidP="008851B4">
            <w:pPr>
              <w:widowControl w:val="0"/>
              <w:ind w:firstLine="709"/>
              <w:jc w:val="both"/>
              <w:rPr>
                <w:rFonts w:ascii="Times New Roman" w:eastAsia="Calibri" w:hAnsi="Times New Roman" w:cs="Times New Roman"/>
                <w:sz w:val="23"/>
                <w:szCs w:val="23"/>
                <w:lang w:eastAsia="zh-CN"/>
              </w:rPr>
            </w:pPr>
            <w:r w:rsidRPr="002C27AE">
              <w:rPr>
                <w:rFonts w:ascii="Times New Roman" w:eastAsia="Calibri" w:hAnsi="Times New Roman" w:cs="Times New Roman"/>
                <w:sz w:val="23"/>
                <w:szCs w:val="23"/>
                <w:lang w:eastAsia="zh-CN"/>
              </w:rPr>
              <w:t xml:space="preserve">Рынок услуг розничной торговли на территории Михайловского района оценивается как конкурентный. По состоянию на 1 января 2022 года в сфере розничной торговли на территории Михайловского района осуществляют деятельность около 250 хозяйствующих субъектов. На рынке функционирует 128 стационарных торговых предприятий и 52 нестационарных торговых объекта. </w:t>
            </w:r>
          </w:p>
          <w:p w14:paraId="58BE7F67" w14:textId="77777777" w:rsidR="00BF3D67" w:rsidRPr="002C27AE" w:rsidRDefault="00BF3D67" w:rsidP="008851B4">
            <w:pPr>
              <w:widowControl w:val="0"/>
              <w:ind w:firstLine="709"/>
              <w:jc w:val="both"/>
              <w:rPr>
                <w:rFonts w:ascii="Times New Roman" w:eastAsia="Calibri" w:hAnsi="Times New Roman" w:cs="Times New Roman"/>
                <w:sz w:val="23"/>
                <w:szCs w:val="23"/>
                <w:lang w:eastAsia="zh-CN"/>
              </w:rPr>
            </w:pPr>
            <w:r w:rsidRPr="002C27AE">
              <w:rPr>
                <w:rFonts w:ascii="Times New Roman" w:eastAsia="Calibri" w:hAnsi="Times New Roman" w:cs="Times New Roman"/>
                <w:sz w:val="23"/>
                <w:szCs w:val="23"/>
                <w:lang w:eastAsia="zh-CN"/>
              </w:rPr>
              <w:t xml:space="preserve">В реестр ярмарочных площадок включено 4 объекта. На территории четырех площадок размещаются постоянно действующие продовольственные ярмарки на 103 торговых места. </w:t>
            </w:r>
          </w:p>
          <w:p w14:paraId="1F2A892E" w14:textId="77777777" w:rsidR="00BF3D67" w:rsidRPr="002C27AE" w:rsidRDefault="00BF3D67" w:rsidP="008851B4">
            <w:pPr>
              <w:widowControl w:val="0"/>
              <w:ind w:firstLine="709"/>
              <w:jc w:val="both"/>
              <w:rPr>
                <w:rFonts w:ascii="Times New Roman" w:eastAsia="Calibri" w:hAnsi="Times New Roman" w:cs="Times New Roman"/>
                <w:sz w:val="23"/>
                <w:szCs w:val="23"/>
                <w:lang w:eastAsia="zh-CN"/>
              </w:rPr>
            </w:pPr>
            <w:r w:rsidRPr="002C27AE">
              <w:rPr>
                <w:rFonts w:ascii="Times New Roman" w:eastAsia="Calibri" w:hAnsi="Times New Roman" w:cs="Times New Roman"/>
                <w:sz w:val="23"/>
                <w:szCs w:val="23"/>
                <w:lang w:eastAsia="zh-CN"/>
              </w:rPr>
              <w:t>Реализация сельскохозяйственной продукции (овощи, фрукты, мясо, мясопродукты, яйцо) осуществляется в 16 нестационарных объектах, расположенных как на муниципальных земельных участках, так и на земле собственников.</w:t>
            </w:r>
          </w:p>
          <w:p w14:paraId="3DDD7FBB" w14:textId="77777777" w:rsidR="00BF3D67" w:rsidRPr="002C27AE" w:rsidRDefault="00BF3D67" w:rsidP="008851B4">
            <w:pPr>
              <w:widowControl w:val="0"/>
              <w:ind w:firstLine="709"/>
              <w:jc w:val="both"/>
              <w:rPr>
                <w:rFonts w:ascii="Times New Roman" w:eastAsia="Calibri" w:hAnsi="Times New Roman" w:cs="Times New Roman"/>
                <w:sz w:val="23"/>
                <w:szCs w:val="23"/>
                <w:lang w:eastAsia="zh-CN"/>
              </w:rPr>
            </w:pPr>
            <w:r w:rsidRPr="002C27AE">
              <w:rPr>
                <w:rFonts w:ascii="Times New Roman" w:eastAsia="Calibri" w:hAnsi="Times New Roman" w:cs="Times New Roman"/>
                <w:sz w:val="23"/>
                <w:szCs w:val="23"/>
                <w:lang w:eastAsia="zh-CN"/>
              </w:rPr>
              <w:t>В течение года администрация района проводит более 10 мероприятий, в которых могут принять участие субъекты малого бизнеса для реализации товаров собственного производства.</w:t>
            </w:r>
          </w:p>
          <w:p w14:paraId="33DEC47A" w14:textId="69523A84" w:rsidR="00BF3D67" w:rsidRPr="00B954D9" w:rsidRDefault="00BF3D67" w:rsidP="008851B4">
            <w:pPr>
              <w:widowControl w:val="0"/>
              <w:rPr>
                <w:rFonts w:ascii="Times New Roman" w:eastAsia="Calibri" w:hAnsi="Times New Roman" w:cs="Times New Roman"/>
                <w:sz w:val="24"/>
                <w:szCs w:val="24"/>
              </w:rPr>
            </w:pPr>
            <w:r w:rsidRPr="002C27AE">
              <w:rPr>
                <w:rFonts w:ascii="Times New Roman" w:eastAsia="Calibri" w:hAnsi="Times New Roman" w:cs="Times New Roman"/>
                <w:sz w:val="23"/>
                <w:szCs w:val="23"/>
                <w:lang w:eastAsia="zh-CN"/>
              </w:rPr>
              <w:t>По состоянию на 01.</w:t>
            </w:r>
            <w:r w:rsidR="007B7226" w:rsidRPr="002C27AE">
              <w:rPr>
                <w:rFonts w:ascii="Times New Roman" w:eastAsia="Calibri" w:hAnsi="Times New Roman" w:cs="Times New Roman"/>
                <w:sz w:val="23"/>
                <w:szCs w:val="23"/>
                <w:lang w:eastAsia="zh-CN"/>
              </w:rPr>
              <w:t>10</w:t>
            </w:r>
            <w:r w:rsidRPr="002C27AE">
              <w:rPr>
                <w:rFonts w:ascii="Times New Roman" w:eastAsia="Calibri" w:hAnsi="Times New Roman" w:cs="Times New Roman"/>
                <w:sz w:val="23"/>
                <w:szCs w:val="23"/>
                <w:lang w:eastAsia="zh-CN"/>
              </w:rPr>
              <w:t>.2022 года на потребительском рынке района осуществляют деятельность торговые сети: «Амбар» «</w:t>
            </w:r>
            <w:proofErr w:type="spellStart"/>
            <w:r w:rsidRPr="002C27AE">
              <w:rPr>
                <w:rFonts w:ascii="Times New Roman" w:eastAsia="Calibri" w:hAnsi="Times New Roman" w:cs="Times New Roman"/>
                <w:sz w:val="23"/>
                <w:szCs w:val="23"/>
                <w:lang w:eastAsia="zh-CN"/>
              </w:rPr>
              <w:t>Винлаб</w:t>
            </w:r>
            <w:proofErr w:type="spellEnd"/>
            <w:r w:rsidRPr="002C27AE">
              <w:rPr>
                <w:rFonts w:ascii="Times New Roman" w:eastAsia="Calibri" w:hAnsi="Times New Roman" w:cs="Times New Roman"/>
                <w:sz w:val="23"/>
                <w:szCs w:val="23"/>
                <w:lang w:eastAsia="zh-CN"/>
              </w:rPr>
              <w:t xml:space="preserve">», </w:t>
            </w:r>
            <w:r w:rsidR="00592355" w:rsidRPr="002C27AE">
              <w:rPr>
                <w:rFonts w:ascii="Times New Roman" w:eastAsia="Calibri" w:hAnsi="Times New Roman" w:cs="Times New Roman"/>
                <w:color w:val="000000"/>
                <w:sz w:val="23"/>
                <w:szCs w:val="23"/>
                <w:lang w:eastAsia="zh-CN"/>
              </w:rPr>
              <w:t>«Светофор»</w:t>
            </w:r>
            <w:r w:rsidR="00592355" w:rsidRPr="002C27AE">
              <w:rPr>
                <w:rFonts w:ascii="Times New Roman" w:eastAsia="Calibri" w:hAnsi="Times New Roman" w:cs="Times New Roman"/>
                <w:sz w:val="23"/>
                <w:szCs w:val="23"/>
                <w:lang w:eastAsia="zh-CN"/>
              </w:rPr>
              <w:t xml:space="preserve"> </w:t>
            </w:r>
            <w:r w:rsidRPr="002C27AE">
              <w:rPr>
                <w:rFonts w:ascii="Times New Roman" w:eastAsia="Calibri" w:hAnsi="Times New Roman" w:cs="Times New Roman"/>
                <w:sz w:val="23"/>
                <w:szCs w:val="23"/>
                <w:lang w:eastAsia="zh-CN"/>
              </w:rPr>
              <w:t>«Жемчужина», «Дилан», с которыми приходится конкурировать местным предприятиям торговли. Конкурентные преимущества мелких несетевых магазинов: шаговая доступность к местам проживания граждан; формирование ассортимента товаров по предпочтениям постоянных покупателей. Существенный недостаток- низкий оборот. Положительный эффект - сдерживание потребительских цен на социально-значимые товары, но очень высока вероятность закрытия торговых точек в маленьких населенных пунктах.</w:t>
            </w:r>
          </w:p>
        </w:tc>
      </w:tr>
      <w:tr w:rsidR="00D04520" w:rsidRPr="00B954D9" w14:paraId="3E11A7A5" w14:textId="77777777" w:rsidTr="00E87606">
        <w:trPr>
          <w:trHeight w:val="393"/>
        </w:trPr>
        <w:tc>
          <w:tcPr>
            <w:tcW w:w="605" w:type="dxa"/>
            <w:shd w:val="clear" w:color="auto" w:fill="auto"/>
          </w:tcPr>
          <w:p w14:paraId="1A1B22F1" w14:textId="45EF388A" w:rsidR="00D04520" w:rsidRPr="002C27AE" w:rsidRDefault="00D30394" w:rsidP="00D3039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6.</w:t>
            </w:r>
          </w:p>
        </w:tc>
        <w:tc>
          <w:tcPr>
            <w:tcW w:w="2779" w:type="dxa"/>
            <w:gridSpan w:val="2"/>
            <w:tcBorders>
              <w:top w:val="single" w:sz="4" w:space="0" w:color="auto"/>
              <w:left w:val="single" w:sz="4" w:space="0" w:color="auto"/>
              <w:bottom w:val="single" w:sz="4" w:space="0" w:color="auto"/>
              <w:right w:val="single" w:sz="4" w:space="0" w:color="auto"/>
            </w:tcBorders>
          </w:tcPr>
          <w:p w14:paraId="1E18452E" w14:textId="42AFC97A" w:rsidR="00D04520" w:rsidRPr="002C27AE" w:rsidRDefault="00D04520"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Увеличение количества нестационарных торговых объектов, и торговых мест под них не менее чем на 10% к 2025 году по отношению к 2021 году</w:t>
            </w:r>
          </w:p>
        </w:tc>
        <w:tc>
          <w:tcPr>
            <w:tcW w:w="1573" w:type="dxa"/>
          </w:tcPr>
          <w:p w14:paraId="2422B015" w14:textId="30AE7B49" w:rsidR="00D04520" w:rsidRPr="002C27AE" w:rsidRDefault="00D04520"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shd w:val="clear" w:color="auto" w:fill="auto"/>
          </w:tcPr>
          <w:p w14:paraId="61C9DC36" w14:textId="30BC77C9" w:rsidR="00D04520" w:rsidRPr="002C27AE" w:rsidRDefault="00D04520"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57</w:t>
            </w:r>
          </w:p>
        </w:tc>
        <w:tc>
          <w:tcPr>
            <w:tcW w:w="937" w:type="dxa"/>
            <w:gridSpan w:val="2"/>
            <w:shd w:val="clear" w:color="auto" w:fill="auto"/>
          </w:tcPr>
          <w:p w14:paraId="1811E181" w14:textId="494C32CF" w:rsidR="00D04520" w:rsidRPr="002C27AE" w:rsidRDefault="00D04520"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58</w:t>
            </w:r>
          </w:p>
        </w:tc>
        <w:tc>
          <w:tcPr>
            <w:tcW w:w="1334" w:type="dxa"/>
            <w:gridSpan w:val="2"/>
            <w:shd w:val="clear" w:color="auto" w:fill="auto"/>
          </w:tcPr>
          <w:p w14:paraId="0104DC32" w14:textId="0B461268" w:rsidR="00D04520" w:rsidRPr="002C27AE" w:rsidRDefault="00D04520"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58</w:t>
            </w:r>
          </w:p>
        </w:tc>
        <w:tc>
          <w:tcPr>
            <w:tcW w:w="2295" w:type="dxa"/>
            <w:shd w:val="clear" w:color="auto" w:fill="auto"/>
          </w:tcPr>
          <w:p w14:paraId="328024D6" w14:textId="1A3CE624" w:rsidR="00D04520" w:rsidRPr="002C27AE" w:rsidRDefault="00D04520"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Администрации поселений</w:t>
            </w:r>
          </w:p>
        </w:tc>
        <w:tc>
          <w:tcPr>
            <w:tcW w:w="4943" w:type="dxa"/>
          </w:tcPr>
          <w:p w14:paraId="7911E1D5" w14:textId="46593F88" w:rsidR="00D04520" w:rsidRPr="002C27AE" w:rsidRDefault="00D04520" w:rsidP="008851B4">
            <w:pPr>
              <w:widowControl w:val="0"/>
              <w:rPr>
                <w:rFonts w:ascii="Times New Roman" w:eastAsia="Calibri" w:hAnsi="Times New Roman" w:cs="Times New Roman"/>
                <w:sz w:val="22"/>
                <w:highlight w:val="yellow"/>
              </w:rPr>
            </w:pPr>
            <w:r w:rsidRPr="002C27AE">
              <w:rPr>
                <w:rFonts w:ascii="Times New Roman" w:eastAsia="Calibri" w:hAnsi="Times New Roman" w:cs="Times New Roman"/>
                <w:color w:val="000000"/>
                <w:sz w:val="22"/>
                <w:lang w:eastAsia="ru-RU"/>
              </w:rPr>
              <w:t>По оценке УФАС России по Приморскому краю, рынок услуг торговли в Приморском крае оценивается как конкурентный. Деятельность организаций торговли осуществляется в условиях постоянной конкуренции.</w:t>
            </w:r>
          </w:p>
        </w:tc>
      </w:tr>
      <w:tr w:rsidR="00D04520" w:rsidRPr="00B954D9" w14:paraId="5066908C" w14:textId="77777777" w:rsidTr="00E87606">
        <w:trPr>
          <w:trHeight w:val="393"/>
        </w:trPr>
        <w:tc>
          <w:tcPr>
            <w:tcW w:w="605" w:type="dxa"/>
            <w:shd w:val="clear" w:color="auto" w:fill="auto"/>
          </w:tcPr>
          <w:p w14:paraId="7DA61B9F" w14:textId="4CB9DE16" w:rsidR="00D04520" w:rsidRPr="002C27AE" w:rsidRDefault="00D30394" w:rsidP="00D3039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6.1</w:t>
            </w:r>
          </w:p>
        </w:tc>
        <w:tc>
          <w:tcPr>
            <w:tcW w:w="2779" w:type="dxa"/>
            <w:gridSpan w:val="2"/>
            <w:tcBorders>
              <w:top w:val="single" w:sz="4" w:space="0" w:color="auto"/>
              <w:left w:val="single" w:sz="4" w:space="0" w:color="auto"/>
              <w:bottom w:val="single" w:sz="4" w:space="0" w:color="auto"/>
              <w:right w:val="single" w:sz="4" w:space="0" w:color="auto"/>
            </w:tcBorders>
          </w:tcPr>
          <w:p w14:paraId="687E8D15" w14:textId="0E3F6233" w:rsidR="00D04520" w:rsidRPr="002C27AE" w:rsidRDefault="00D04520"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573" w:type="dxa"/>
          </w:tcPr>
          <w:p w14:paraId="59F7553D" w14:textId="156F9BD1" w:rsidR="00D04520" w:rsidRPr="002C27AE" w:rsidRDefault="00D04520" w:rsidP="008851B4">
            <w:pPr>
              <w:widowControl w:val="0"/>
              <w:jc w:val="center"/>
              <w:rPr>
                <w:rFonts w:ascii="Times New Roman" w:eastAsia="Calibri" w:hAnsi="Times New Roman" w:cs="Times New Roman"/>
                <w:sz w:val="22"/>
              </w:rPr>
            </w:pPr>
          </w:p>
        </w:tc>
        <w:tc>
          <w:tcPr>
            <w:tcW w:w="891" w:type="dxa"/>
            <w:shd w:val="clear" w:color="auto" w:fill="auto"/>
          </w:tcPr>
          <w:p w14:paraId="008DF39C" w14:textId="42F03D61" w:rsidR="00D04520" w:rsidRPr="002C27AE" w:rsidRDefault="00D04520" w:rsidP="008851B4">
            <w:pPr>
              <w:widowControl w:val="0"/>
              <w:jc w:val="center"/>
              <w:rPr>
                <w:rFonts w:ascii="Times New Roman" w:eastAsia="Calibri" w:hAnsi="Times New Roman" w:cs="Times New Roman"/>
                <w:sz w:val="22"/>
              </w:rPr>
            </w:pPr>
          </w:p>
        </w:tc>
        <w:tc>
          <w:tcPr>
            <w:tcW w:w="937" w:type="dxa"/>
            <w:gridSpan w:val="2"/>
            <w:shd w:val="clear" w:color="auto" w:fill="auto"/>
          </w:tcPr>
          <w:p w14:paraId="60C7511B" w14:textId="05199EDD" w:rsidR="00D04520" w:rsidRPr="002C27AE" w:rsidRDefault="00D04520" w:rsidP="008851B4">
            <w:pPr>
              <w:widowControl w:val="0"/>
              <w:jc w:val="center"/>
              <w:rPr>
                <w:rFonts w:ascii="Times New Roman" w:eastAsia="Calibri" w:hAnsi="Times New Roman" w:cs="Times New Roman"/>
                <w:sz w:val="22"/>
              </w:rPr>
            </w:pPr>
          </w:p>
        </w:tc>
        <w:tc>
          <w:tcPr>
            <w:tcW w:w="1334" w:type="dxa"/>
            <w:gridSpan w:val="2"/>
            <w:shd w:val="clear" w:color="auto" w:fill="auto"/>
          </w:tcPr>
          <w:p w14:paraId="597F63CE" w14:textId="12D80A8E" w:rsidR="00D04520" w:rsidRPr="002C27AE" w:rsidRDefault="00D04520" w:rsidP="008851B4">
            <w:pPr>
              <w:widowControl w:val="0"/>
              <w:jc w:val="center"/>
              <w:rPr>
                <w:rFonts w:ascii="Times New Roman" w:eastAsia="Calibri" w:hAnsi="Times New Roman" w:cs="Times New Roman"/>
                <w:sz w:val="22"/>
              </w:rPr>
            </w:pPr>
          </w:p>
        </w:tc>
        <w:tc>
          <w:tcPr>
            <w:tcW w:w="2295" w:type="dxa"/>
            <w:shd w:val="clear" w:color="auto" w:fill="auto"/>
          </w:tcPr>
          <w:p w14:paraId="0724C9D4" w14:textId="2542E857" w:rsidR="00D04520" w:rsidRPr="002C27AE" w:rsidRDefault="00D04520" w:rsidP="008851B4">
            <w:pPr>
              <w:widowControl w:val="0"/>
              <w:rPr>
                <w:rFonts w:ascii="Times New Roman" w:eastAsia="Calibri" w:hAnsi="Times New Roman" w:cs="Times New Roman"/>
                <w:sz w:val="22"/>
              </w:rPr>
            </w:pPr>
          </w:p>
        </w:tc>
        <w:tc>
          <w:tcPr>
            <w:tcW w:w="4943" w:type="dxa"/>
          </w:tcPr>
          <w:p w14:paraId="295F8463" w14:textId="54EDDEFC" w:rsidR="00D04520" w:rsidRPr="002C27AE" w:rsidRDefault="00D04520" w:rsidP="008851B4">
            <w:pPr>
              <w:widowControl w:val="0"/>
              <w:rPr>
                <w:rFonts w:ascii="Times New Roman" w:eastAsia="Calibri" w:hAnsi="Times New Roman" w:cs="Times New Roman"/>
                <w:sz w:val="22"/>
                <w:highlight w:val="yellow"/>
              </w:rPr>
            </w:pPr>
            <w:r w:rsidRPr="002C27AE">
              <w:rPr>
                <w:rFonts w:ascii="Times New Roman" w:eastAsia="Calibri" w:hAnsi="Times New Roman" w:cs="Times New Roman"/>
                <w:color w:val="000000"/>
                <w:sz w:val="22"/>
                <w:lang w:eastAsia="zh-CN"/>
              </w:rPr>
              <w:t xml:space="preserve">Мероприятие запланировано на </w:t>
            </w:r>
            <w:r w:rsidRPr="002C27AE">
              <w:rPr>
                <w:rFonts w:ascii="Times New Roman" w:eastAsia="Calibri" w:hAnsi="Times New Roman" w:cs="Times New Roman"/>
                <w:sz w:val="22"/>
                <w:lang w:eastAsia="zh-CN"/>
              </w:rPr>
              <w:t>2024</w:t>
            </w:r>
            <w:r w:rsidRPr="002C27AE">
              <w:rPr>
                <w:rFonts w:ascii="Times New Roman" w:eastAsia="Calibri" w:hAnsi="Times New Roman" w:cs="Times New Roman"/>
                <w:color w:val="000000"/>
                <w:sz w:val="22"/>
                <w:lang w:eastAsia="zh-CN"/>
              </w:rPr>
              <w:t xml:space="preserve"> год</w:t>
            </w:r>
          </w:p>
        </w:tc>
      </w:tr>
      <w:tr w:rsidR="00D04520" w:rsidRPr="00B954D9" w14:paraId="66185EC8" w14:textId="77777777" w:rsidTr="00E87606">
        <w:trPr>
          <w:trHeight w:val="393"/>
        </w:trPr>
        <w:tc>
          <w:tcPr>
            <w:tcW w:w="605" w:type="dxa"/>
            <w:shd w:val="clear" w:color="auto" w:fill="auto"/>
          </w:tcPr>
          <w:p w14:paraId="040D9EBB" w14:textId="2CE11B96" w:rsidR="00D04520" w:rsidRPr="002C27AE" w:rsidRDefault="00D30394" w:rsidP="00D3039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6.2</w:t>
            </w:r>
          </w:p>
        </w:tc>
        <w:tc>
          <w:tcPr>
            <w:tcW w:w="2779" w:type="dxa"/>
            <w:gridSpan w:val="2"/>
            <w:tcBorders>
              <w:top w:val="single" w:sz="4" w:space="0" w:color="auto"/>
              <w:left w:val="single" w:sz="4" w:space="0" w:color="000000"/>
              <w:bottom w:val="single" w:sz="4" w:space="0" w:color="auto"/>
            </w:tcBorders>
            <w:shd w:val="clear" w:color="auto" w:fill="auto"/>
          </w:tcPr>
          <w:p w14:paraId="198F15E5" w14:textId="30A6F7B3" w:rsidR="00D04520" w:rsidRPr="002C27AE" w:rsidRDefault="00D04520" w:rsidP="008851B4">
            <w:pPr>
              <w:widowControl w:val="0"/>
              <w:rPr>
                <w:rFonts w:ascii="Times New Roman" w:eastAsia="Times New Roman" w:hAnsi="Times New Roman" w:cs="Times New Roman"/>
                <w:sz w:val="22"/>
                <w:lang w:eastAsia="ru-RU"/>
              </w:rPr>
            </w:pPr>
            <w:r w:rsidRPr="002C27AE">
              <w:rPr>
                <w:rFonts w:ascii="Times New Roman" w:eastAsia="Calibri" w:hAnsi="Times New Roman" w:cs="Times New Roman"/>
                <w:sz w:val="22"/>
                <w:lang w:eastAsia="zh-CN"/>
              </w:rPr>
              <w:t>Внесение изменений в Порядок разработки и утверждения схем размещения нестационарных торговых объектов на территории поселений в соответствии с приказ</w:t>
            </w:r>
            <w:r w:rsidRPr="002C27AE">
              <w:rPr>
                <w:rFonts w:ascii="Times New Roman" w:eastAsia="Times New Roman" w:hAnsi="Times New Roman" w:cs="Times New Roman"/>
                <w:sz w:val="22"/>
                <w:lang w:eastAsia="ru-RU"/>
              </w:rPr>
              <w:t>ом департамента лицензирования и торговли Приморского края от 15.12.2015 № 114 «Об утверждении Порядка разработки и утверждения органами местного самоуправления Приморского края схем размещения нестационарных торговых объектов»</w:t>
            </w:r>
          </w:p>
        </w:tc>
        <w:tc>
          <w:tcPr>
            <w:tcW w:w="1573" w:type="dxa"/>
          </w:tcPr>
          <w:p w14:paraId="2147C13E" w14:textId="0D39BBA7" w:rsidR="00D04520" w:rsidRPr="002C27AE" w:rsidRDefault="00D04520"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shd w:val="clear" w:color="auto" w:fill="auto"/>
          </w:tcPr>
          <w:p w14:paraId="58CD3333" w14:textId="77777777" w:rsidR="00D04520" w:rsidRPr="002C27AE" w:rsidRDefault="00D04520" w:rsidP="008851B4">
            <w:pPr>
              <w:widowControl w:val="0"/>
              <w:jc w:val="center"/>
              <w:rPr>
                <w:rFonts w:ascii="Times New Roman" w:eastAsia="Calibri" w:hAnsi="Times New Roman" w:cs="Times New Roman"/>
                <w:sz w:val="22"/>
              </w:rPr>
            </w:pPr>
          </w:p>
        </w:tc>
        <w:tc>
          <w:tcPr>
            <w:tcW w:w="937" w:type="dxa"/>
            <w:gridSpan w:val="2"/>
            <w:shd w:val="clear" w:color="auto" w:fill="auto"/>
          </w:tcPr>
          <w:p w14:paraId="533216E6" w14:textId="77777777" w:rsidR="00D04520" w:rsidRPr="002C27AE" w:rsidRDefault="00D04520" w:rsidP="008851B4">
            <w:pPr>
              <w:widowControl w:val="0"/>
              <w:jc w:val="center"/>
              <w:rPr>
                <w:rFonts w:ascii="Times New Roman" w:eastAsia="Calibri" w:hAnsi="Times New Roman" w:cs="Times New Roman"/>
                <w:sz w:val="22"/>
              </w:rPr>
            </w:pPr>
          </w:p>
        </w:tc>
        <w:tc>
          <w:tcPr>
            <w:tcW w:w="1334" w:type="dxa"/>
            <w:gridSpan w:val="2"/>
            <w:shd w:val="clear" w:color="auto" w:fill="auto"/>
          </w:tcPr>
          <w:p w14:paraId="43A55A8F" w14:textId="77777777" w:rsidR="00D04520" w:rsidRPr="002C27AE" w:rsidRDefault="00D04520" w:rsidP="008851B4">
            <w:pPr>
              <w:widowControl w:val="0"/>
              <w:jc w:val="center"/>
              <w:rPr>
                <w:rFonts w:ascii="Times New Roman" w:eastAsia="Calibri" w:hAnsi="Times New Roman" w:cs="Times New Roman"/>
                <w:sz w:val="22"/>
              </w:rPr>
            </w:pPr>
          </w:p>
        </w:tc>
        <w:tc>
          <w:tcPr>
            <w:tcW w:w="2295" w:type="dxa"/>
            <w:shd w:val="clear" w:color="auto" w:fill="auto"/>
          </w:tcPr>
          <w:p w14:paraId="398FF418" w14:textId="77777777" w:rsidR="00D04520" w:rsidRPr="002C27AE" w:rsidRDefault="00D04520" w:rsidP="008851B4">
            <w:pPr>
              <w:widowControl w:val="0"/>
              <w:jc w:val="center"/>
              <w:rPr>
                <w:rFonts w:ascii="Times New Roman" w:eastAsia="Calibri" w:hAnsi="Times New Roman" w:cs="Times New Roman"/>
                <w:sz w:val="22"/>
              </w:rPr>
            </w:pPr>
          </w:p>
        </w:tc>
        <w:tc>
          <w:tcPr>
            <w:tcW w:w="4943" w:type="dxa"/>
          </w:tcPr>
          <w:p w14:paraId="629415E2" w14:textId="6D5297F2" w:rsidR="00D04520" w:rsidRPr="002C27AE" w:rsidRDefault="00D04520" w:rsidP="008851B4">
            <w:pPr>
              <w:widowControl w:val="0"/>
              <w:rPr>
                <w:rFonts w:ascii="Times New Roman" w:eastAsia="Calibri" w:hAnsi="Times New Roman" w:cs="Times New Roman"/>
                <w:sz w:val="22"/>
              </w:rPr>
            </w:pPr>
          </w:p>
        </w:tc>
      </w:tr>
      <w:tr w:rsidR="00D04520" w:rsidRPr="00B954D9" w14:paraId="5C74C7B8" w14:textId="77777777" w:rsidTr="00E87606">
        <w:trPr>
          <w:trHeight w:val="393"/>
        </w:trPr>
        <w:tc>
          <w:tcPr>
            <w:tcW w:w="605" w:type="dxa"/>
            <w:shd w:val="clear" w:color="auto" w:fill="auto"/>
          </w:tcPr>
          <w:p w14:paraId="7D98189A" w14:textId="68D2E1C9" w:rsidR="00D04520" w:rsidRPr="002C27AE" w:rsidRDefault="00D30394" w:rsidP="00D3039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6.3</w:t>
            </w:r>
          </w:p>
        </w:tc>
        <w:tc>
          <w:tcPr>
            <w:tcW w:w="2779" w:type="dxa"/>
            <w:gridSpan w:val="2"/>
            <w:tcBorders>
              <w:top w:val="single" w:sz="4" w:space="0" w:color="auto"/>
              <w:left w:val="single" w:sz="4" w:space="0" w:color="000000"/>
              <w:bottom w:val="single" w:sz="4" w:space="0" w:color="auto"/>
            </w:tcBorders>
            <w:shd w:val="clear" w:color="auto" w:fill="auto"/>
          </w:tcPr>
          <w:p w14:paraId="78998E2B" w14:textId="77777777" w:rsidR="00D04520" w:rsidRPr="002C27AE" w:rsidRDefault="00D04520"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p w14:paraId="19108EEB" w14:textId="77777777" w:rsidR="00D04520" w:rsidRPr="002C27AE" w:rsidRDefault="00D04520" w:rsidP="008851B4">
            <w:pPr>
              <w:widowControl w:val="0"/>
              <w:rPr>
                <w:rFonts w:ascii="Times New Roman" w:eastAsia="Calibri" w:hAnsi="Times New Roman" w:cs="Times New Roman"/>
                <w:sz w:val="22"/>
              </w:rPr>
            </w:pPr>
          </w:p>
          <w:p w14:paraId="4EF4BAFD" w14:textId="349A2880" w:rsidR="002C27AE" w:rsidRPr="002C27AE" w:rsidRDefault="002C27AE" w:rsidP="008851B4">
            <w:pPr>
              <w:widowControl w:val="0"/>
              <w:rPr>
                <w:rFonts w:ascii="Times New Roman" w:eastAsia="Calibri" w:hAnsi="Times New Roman" w:cs="Times New Roman"/>
                <w:sz w:val="22"/>
              </w:rPr>
            </w:pPr>
          </w:p>
        </w:tc>
        <w:tc>
          <w:tcPr>
            <w:tcW w:w="1573" w:type="dxa"/>
          </w:tcPr>
          <w:p w14:paraId="1DB65D3F" w14:textId="77777777" w:rsidR="00D04520" w:rsidRPr="002C27AE" w:rsidRDefault="00D04520" w:rsidP="008851B4">
            <w:pPr>
              <w:widowControl w:val="0"/>
              <w:jc w:val="center"/>
              <w:rPr>
                <w:rFonts w:ascii="Times New Roman" w:eastAsia="Calibri" w:hAnsi="Times New Roman" w:cs="Times New Roman"/>
                <w:sz w:val="22"/>
              </w:rPr>
            </w:pPr>
          </w:p>
        </w:tc>
        <w:tc>
          <w:tcPr>
            <w:tcW w:w="891" w:type="dxa"/>
            <w:shd w:val="clear" w:color="auto" w:fill="auto"/>
          </w:tcPr>
          <w:p w14:paraId="7823EB7C" w14:textId="77777777" w:rsidR="00D04520" w:rsidRPr="002C27AE" w:rsidRDefault="00D04520" w:rsidP="008851B4">
            <w:pPr>
              <w:widowControl w:val="0"/>
              <w:jc w:val="center"/>
              <w:rPr>
                <w:rFonts w:ascii="Times New Roman" w:eastAsia="Calibri" w:hAnsi="Times New Roman" w:cs="Times New Roman"/>
                <w:sz w:val="22"/>
              </w:rPr>
            </w:pPr>
          </w:p>
        </w:tc>
        <w:tc>
          <w:tcPr>
            <w:tcW w:w="937" w:type="dxa"/>
            <w:gridSpan w:val="2"/>
            <w:shd w:val="clear" w:color="auto" w:fill="auto"/>
          </w:tcPr>
          <w:p w14:paraId="150DFDB1" w14:textId="77777777" w:rsidR="00D04520" w:rsidRPr="002C27AE" w:rsidRDefault="00D04520" w:rsidP="008851B4">
            <w:pPr>
              <w:widowControl w:val="0"/>
              <w:jc w:val="center"/>
              <w:rPr>
                <w:rFonts w:ascii="Times New Roman" w:eastAsia="Calibri" w:hAnsi="Times New Roman" w:cs="Times New Roman"/>
                <w:sz w:val="22"/>
              </w:rPr>
            </w:pPr>
          </w:p>
        </w:tc>
        <w:tc>
          <w:tcPr>
            <w:tcW w:w="1334" w:type="dxa"/>
            <w:gridSpan w:val="2"/>
            <w:shd w:val="clear" w:color="auto" w:fill="auto"/>
          </w:tcPr>
          <w:p w14:paraId="54CA3CB3" w14:textId="77777777" w:rsidR="00D04520" w:rsidRPr="002C27AE" w:rsidRDefault="00D04520" w:rsidP="008851B4">
            <w:pPr>
              <w:widowControl w:val="0"/>
              <w:jc w:val="center"/>
              <w:rPr>
                <w:rFonts w:ascii="Times New Roman" w:eastAsia="Calibri" w:hAnsi="Times New Roman" w:cs="Times New Roman"/>
                <w:sz w:val="22"/>
              </w:rPr>
            </w:pPr>
          </w:p>
        </w:tc>
        <w:tc>
          <w:tcPr>
            <w:tcW w:w="2295" w:type="dxa"/>
            <w:shd w:val="clear" w:color="auto" w:fill="auto"/>
          </w:tcPr>
          <w:p w14:paraId="6D879137" w14:textId="77777777" w:rsidR="00D04520" w:rsidRPr="002C27AE" w:rsidRDefault="00D04520" w:rsidP="008851B4">
            <w:pPr>
              <w:widowControl w:val="0"/>
              <w:jc w:val="center"/>
              <w:rPr>
                <w:rFonts w:ascii="Times New Roman" w:eastAsia="Calibri" w:hAnsi="Times New Roman" w:cs="Times New Roman"/>
                <w:sz w:val="22"/>
              </w:rPr>
            </w:pPr>
          </w:p>
        </w:tc>
        <w:tc>
          <w:tcPr>
            <w:tcW w:w="4943" w:type="dxa"/>
          </w:tcPr>
          <w:p w14:paraId="04DAE44B" w14:textId="369C672E" w:rsidR="00D04520" w:rsidRPr="002C27AE" w:rsidRDefault="00A03F4A"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lang w:eastAsia="zh-CN"/>
              </w:rPr>
              <w:t>На территории Ивановского сельского поселения определено 1 новое место возможного размещения нестационарного торгового объекта. Проведен аукцион по отбору претендентов по включению в Схему размещения нестационарных торговых объектов.</w:t>
            </w:r>
          </w:p>
        </w:tc>
      </w:tr>
      <w:tr w:rsidR="00D04520" w:rsidRPr="00B954D9" w14:paraId="58301686" w14:textId="77777777" w:rsidTr="0077133F">
        <w:trPr>
          <w:trHeight w:val="393"/>
        </w:trPr>
        <w:tc>
          <w:tcPr>
            <w:tcW w:w="15357" w:type="dxa"/>
            <w:gridSpan w:val="11"/>
            <w:shd w:val="clear" w:color="auto" w:fill="auto"/>
          </w:tcPr>
          <w:p w14:paraId="2F1BCA63" w14:textId="3D0C2840" w:rsidR="00D04520" w:rsidRPr="009B31BA" w:rsidRDefault="00D04520" w:rsidP="008851B4">
            <w:pPr>
              <w:pStyle w:val="a5"/>
              <w:widowControl w:val="0"/>
              <w:ind w:left="0"/>
              <w:jc w:val="center"/>
              <w:rPr>
                <w:rFonts w:ascii="Times New Roman" w:eastAsia="Calibri" w:hAnsi="Times New Roman" w:cs="Times New Roman"/>
                <w:b/>
                <w:sz w:val="24"/>
                <w:szCs w:val="28"/>
              </w:rPr>
            </w:pPr>
            <w:r w:rsidRPr="007B7226">
              <w:rPr>
                <w:rFonts w:ascii="Times New Roman" w:eastAsia="Calibri" w:hAnsi="Times New Roman" w:cs="Times New Roman"/>
                <w:b/>
                <w:sz w:val="24"/>
                <w:szCs w:val="24"/>
                <w:lang w:eastAsia="zh-CN"/>
              </w:rPr>
              <w:t xml:space="preserve"> Рынок дорожной деятельности (за исключением проектирования)</w:t>
            </w:r>
          </w:p>
        </w:tc>
      </w:tr>
      <w:tr w:rsidR="00D04520" w:rsidRPr="00B954D9" w14:paraId="0A7CEE7F" w14:textId="77777777" w:rsidTr="0077133F">
        <w:trPr>
          <w:trHeight w:val="393"/>
        </w:trPr>
        <w:tc>
          <w:tcPr>
            <w:tcW w:w="15357" w:type="dxa"/>
            <w:gridSpan w:val="11"/>
            <w:shd w:val="clear" w:color="auto" w:fill="auto"/>
          </w:tcPr>
          <w:p w14:paraId="37813B48" w14:textId="77777777" w:rsidR="00D04520" w:rsidRPr="002C27AE" w:rsidRDefault="00D04520" w:rsidP="008851B4">
            <w:pPr>
              <w:widowControl w:val="0"/>
              <w:jc w:val="both"/>
              <w:rPr>
                <w:rFonts w:ascii="Times New Roman" w:eastAsia="Calibri" w:hAnsi="Times New Roman" w:cs="Times New Roman"/>
                <w:b/>
                <w:sz w:val="23"/>
                <w:szCs w:val="23"/>
              </w:rPr>
            </w:pPr>
            <w:r w:rsidRPr="002C27AE">
              <w:rPr>
                <w:rFonts w:ascii="Times New Roman" w:eastAsia="Calibri" w:hAnsi="Times New Roman" w:cs="Times New Roman"/>
                <w:i/>
                <w:sz w:val="23"/>
                <w:szCs w:val="23"/>
                <w:lang w:eastAsia="zh-CN"/>
              </w:rPr>
              <w:t>Исходная (фактическая) информация:</w:t>
            </w:r>
          </w:p>
          <w:p w14:paraId="73CC09DA" w14:textId="77777777" w:rsidR="00D04520" w:rsidRPr="002C27AE" w:rsidRDefault="00D04520" w:rsidP="008851B4">
            <w:pPr>
              <w:widowControl w:val="0"/>
              <w:ind w:firstLine="709"/>
              <w:contextualSpacing/>
              <w:jc w:val="both"/>
              <w:rPr>
                <w:rFonts w:ascii="Times New Roman" w:eastAsia="Calibri" w:hAnsi="Times New Roman" w:cs="Times New Roman"/>
                <w:sz w:val="23"/>
                <w:szCs w:val="23"/>
              </w:rPr>
            </w:pPr>
            <w:r w:rsidRPr="002C27AE">
              <w:rPr>
                <w:rFonts w:ascii="Times New Roman" w:eastAsia="Calibri" w:hAnsi="Times New Roman" w:cs="Times New Roman"/>
                <w:sz w:val="23"/>
                <w:szCs w:val="23"/>
              </w:rPr>
              <w:t>На территории района на рынке дорожной деятельности осуществляет деятельность 5 предприятий различных форм собственности, из них доля частных хозяйствующих субъектов составляет 80% (4 предприятия). Реализация мероприятий по содействию развития конкуренции на данном рынке направлена на увеличение доли предприятий частной формы собственности.</w:t>
            </w:r>
          </w:p>
          <w:p w14:paraId="75A2E215" w14:textId="77777777" w:rsidR="00D04520" w:rsidRPr="002C27AE" w:rsidRDefault="00D04520" w:rsidP="008851B4">
            <w:pPr>
              <w:widowControl w:val="0"/>
              <w:ind w:firstLine="709"/>
              <w:jc w:val="both"/>
              <w:rPr>
                <w:rFonts w:ascii="Times New Roman" w:eastAsia="Times New Roman" w:hAnsi="Times New Roman" w:cs="Times New Roman"/>
                <w:sz w:val="23"/>
                <w:szCs w:val="23"/>
                <w:lang w:eastAsia="zh-CN"/>
              </w:rPr>
            </w:pPr>
            <w:r w:rsidRPr="002C27AE">
              <w:rPr>
                <w:rFonts w:ascii="Times New Roman" w:eastAsia="Calibri" w:hAnsi="Times New Roman" w:cs="Times New Roman"/>
                <w:sz w:val="23"/>
                <w:szCs w:val="23"/>
                <w:lang w:eastAsia="zh-CN"/>
              </w:rPr>
              <w:t>Выбор исполнителей работ по строительству, реконструкции, ремонту и содержанию автомобильных дорог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4C8436F" w14:textId="77777777" w:rsidR="00D04520" w:rsidRPr="002C27AE" w:rsidRDefault="00D04520" w:rsidP="008851B4">
            <w:pPr>
              <w:widowControl w:val="0"/>
              <w:autoSpaceDE w:val="0"/>
              <w:jc w:val="both"/>
              <w:rPr>
                <w:rFonts w:ascii="Times New Roman" w:eastAsia="Times New Roman" w:hAnsi="Times New Roman" w:cs="Times New Roman"/>
                <w:sz w:val="23"/>
                <w:szCs w:val="23"/>
                <w:lang w:eastAsia="zh-CN"/>
              </w:rPr>
            </w:pPr>
            <w:r w:rsidRPr="002C27AE">
              <w:rPr>
                <w:rFonts w:ascii="Times New Roman" w:eastAsia="Calibri" w:hAnsi="Times New Roman" w:cs="Times New Roman"/>
                <w:i/>
                <w:iCs/>
                <w:sz w:val="23"/>
                <w:szCs w:val="23"/>
                <w:lang w:eastAsia="zh-CN"/>
              </w:rPr>
              <w:t>Проблематика:</w:t>
            </w:r>
          </w:p>
          <w:p w14:paraId="11CF99EC" w14:textId="77777777" w:rsidR="00D04520" w:rsidRPr="002C27AE" w:rsidRDefault="00D04520" w:rsidP="008851B4">
            <w:pPr>
              <w:widowControl w:val="0"/>
              <w:ind w:firstLine="709"/>
              <w:jc w:val="both"/>
              <w:rPr>
                <w:rFonts w:ascii="Times New Roman" w:eastAsia="Times New Roman" w:hAnsi="Times New Roman" w:cs="Times New Roman"/>
                <w:sz w:val="23"/>
                <w:szCs w:val="23"/>
                <w:lang w:eastAsia="zh-CN"/>
              </w:rPr>
            </w:pPr>
            <w:r w:rsidRPr="002C27AE">
              <w:rPr>
                <w:rFonts w:ascii="Times New Roman" w:eastAsia="Calibri" w:hAnsi="Times New Roman" w:cs="Times New Roman"/>
                <w:sz w:val="23"/>
                <w:szCs w:val="23"/>
                <w:lang w:eastAsia="zh-CN"/>
              </w:rPr>
              <w:t>Несоответствие существующей сети автомобильных дорог общего пользования местного значения современным требованиям, обусловленное недостаточной плотностью дорог, техническим состоянием отдельных участков автомобильных дорог, не соответствующих техническим нормам и возросшей интенсивности движения.</w:t>
            </w:r>
          </w:p>
          <w:p w14:paraId="6450A6BC" w14:textId="77777777" w:rsidR="00D04520" w:rsidRPr="002C27AE" w:rsidRDefault="00D04520" w:rsidP="008851B4">
            <w:pPr>
              <w:widowControl w:val="0"/>
              <w:jc w:val="both"/>
              <w:rPr>
                <w:rFonts w:ascii="Times New Roman" w:eastAsia="Times New Roman" w:hAnsi="Times New Roman" w:cs="Times New Roman"/>
                <w:sz w:val="23"/>
                <w:szCs w:val="23"/>
                <w:lang w:eastAsia="zh-CN"/>
              </w:rPr>
            </w:pPr>
            <w:r w:rsidRPr="002C27AE">
              <w:rPr>
                <w:rFonts w:ascii="Times New Roman" w:eastAsia="Calibri" w:hAnsi="Times New Roman" w:cs="Times New Roman"/>
                <w:i/>
                <w:sz w:val="23"/>
                <w:szCs w:val="23"/>
                <w:lang w:eastAsia="zh-CN"/>
              </w:rPr>
              <w:t xml:space="preserve">Цели: </w:t>
            </w:r>
          </w:p>
          <w:p w14:paraId="05195663" w14:textId="77777777" w:rsidR="00D04520" w:rsidRPr="002C27AE" w:rsidRDefault="00D04520" w:rsidP="008851B4">
            <w:pPr>
              <w:widowControl w:val="0"/>
              <w:ind w:firstLine="709"/>
              <w:jc w:val="both"/>
              <w:rPr>
                <w:rFonts w:ascii="Times New Roman" w:eastAsia="Times New Roman" w:hAnsi="Times New Roman" w:cs="Times New Roman"/>
                <w:sz w:val="23"/>
                <w:szCs w:val="23"/>
                <w:lang w:eastAsia="zh-CN"/>
              </w:rPr>
            </w:pPr>
            <w:r w:rsidRPr="002C27AE">
              <w:rPr>
                <w:rFonts w:ascii="Times New Roman" w:eastAsia="Calibri" w:hAnsi="Times New Roman" w:cs="Times New Roman"/>
                <w:sz w:val="23"/>
                <w:szCs w:val="23"/>
                <w:lang w:eastAsia="zh-CN"/>
              </w:rPr>
              <w:t>- развитие сети автомобильных дорог общего пользования местного значения;</w:t>
            </w:r>
          </w:p>
          <w:p w14:paraId="094A827F" w14:textId="3813D082" w:rsidR="00D04520" w:rsidRPr="00B954D9" w:rsidRDefault="00D04520" w:rsidP="008851B4">
            <w:pPr>
              <w:widowControl w:val="0"/>
              <w:rPr>
                <w:rFonts w:ascii="Times New Roman" w:eastAsia="Calibri" w:hAnsi="Times New Roman" w:cs="Times New Roman"/>
                <w:sz w:val="24"/>
                <w:szCs w:val="24"/>
              </w:rPr>
            </w:pPr>
            <w:r w:rsidRPr="002C27AE">
              <w:rPr>
                <w:rFonts w:ascii="Times New Roman" w:eastAsia="Calibri" w:hAnsi="Times New Roman" w:cs="Times New Roman"/>
                <w:sz w:val="23"/>
                <w:szCs w:val="23"/>
                <w:lang w:eastAsia="zh-CN"/>
              </w:rPr>
              <w:t>- обеспечение устойчивой работы существующей сети автомобильных дорог для обеспечения круглогодичного непрерывного, безопасного и комфортного движения автомобильного транспорта.</w:t>
            </w:r>
          </w:p>
        </w:tc>
      </w:tr>
      <w:tr w:rsidR="002828E5" w:rsidRPr="00B954D9" w14:paraId="4EFADFE4" w14:textId="77777777" w:rsidTr="00E87606">
        <w:trPr>
          <w:trHeight w:val="393"/>
        </w:trPr>
        <w:tc>
          <w:tcPr>
            <w:tcW w:w="605" w:type="dxa"/>
            <w:shd w:val="clear" w:color="auto" w:fill="auto"/>
          </w:tcPr>
          <w:p w14:paraId="7B0C4EDB" w14:textId="066440CA" w:rsidR="002828E5" w:rsidRPr="002C27AE" w:rsidRDefault="00D30394"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6.</w:t>
            </w:r>
          </w:p>
        </w:tc>
        <w:tc>
          <w:tcPr>
            <w:tcW w:w="2779" w:type="dxa"/>
            <w:gridSpan w:val="2"/>
            <w:tcBorders>
              <w:top w:val="single" w:sz="4" w:space="0" w:color="auto"/>
              <w:left w:val="single" w:sz="4" w:space="0" w:color="auto"/>
              <w:bottom w:val="single" w:sz="4" w:space="0" w:color="auto"/>
              <w:right w:val="single" w:sz="4" w:space="0" w:color="auto"/>
            </w:tcBorders>
          </w:tcPr>
          <w:p w14:paraId="223A2D28" w14:textId="74096DE6" w:rsidR="002828E5" w:rsidRPr="002C27AE" w:rsidRDefault="002828E5"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Увеличение доли организаций частной формы собственности в сфере дорожной деятельности</w:t>
            </w:r>
          </w:p>
        </w:tc>
        <w:tc>
          <w:tcPr>
            <w:tcW w:w="1573" w:type="dxa"/>
          </w:tcPr>
          <w:p w14:paraId="2CE32C47" w14:textId="1E270722" w:rsidR="002828E5" w:rsidRPr="002C27AE" w:rsidRDefault="002828E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2022-2025 годы</w:t>
            </w:r>
          </w:p>
        </w:tc>
        <w:tc>
          <w:tcPr>
            <w:tcW w:w="891" w:type="dxa"/>
            <w:shd w:val="clear" w:color="auto" w:fill="auto"/>
          </w:tcPr>
          <w:p w14:paraId="222663FB" w14:textId="5A4972D9" w:rsidR="002828E5" w:rsidRPr="002C27AE" w:rsidRDefault="002828E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80</w:t>
            </w:r>
          </w:p>
        </w:tc>
        <w:tc>
          <w:tcPr>
            <w:tcW w:w="937" w:type="dxa"/>
            <w:gridSpan w:val="2"/>
            <w:shd w:val="clear" w:color="auto" w:fill="auto"/>
          </w:tcPr>
          <w:p w14:paraId="35D652E6" w14:textId="4EC7E452" w:rsidR="002828E5" w:rsidRPr="002C27AE" w:rsidRDefault="002828E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80,4</w:t>
            </w:r>
          </w:p>
        </w:tc>
        <w:tc>
          <w:tcPr>
            <w:tcW w:w="1334" w:type="dxa"/>
            <w:gridSpan w:val="2"/>
            <w:shd w:val="clear" w:color="auto" w:fill="auto"/>
          </w:tcPr>
          <w:p w14:paraId="7A371CAA" w14:textId="658EF06F" w:rsidR="002828E5" w:rsidRPr="002C27AE" w:rsidRDefault="002828E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80,4</w:t>
            </w:r>
          </w:p>
        </w:tc>
        <w:tc>
          <w:tcPr>
            <w:tcW w:w="2295" w:type="dxa"/>
          </w:tcPr>
          <w:p w14:paraId="37AAB994" w14:textId="77777777" w:rsidR="002828E5" w:rsidRPr="002C27AE" w:rsidRDefault="002828E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МКУ «УОТОД АММР»,</w:t>
            </w:r>
          </w:p>
          <w:p w14:paraId="2F53A12B" w14:textId="2B9E21C8" w:rsidR="002828E5" w:rsidRPr="002C27AE" w:rsidRDefault="002828E5" w:rsidP="008851B4">
            <w:pPr>
              <w:widowControl w:val="0"/>
              <w:jc w:val="center"/>
              <w:rPr>
                <w:rFonts w:ascii="Times New Roman" w:eastAsia="Calibri" w:hAnsi="Times New Roman" w:cs="Times New Roman"/>
                <w:sz w:val="22"/>
              </w:rPr>
            </w:pPr>
            <w:r w:rsidRPr="002C27AE">
              <w:rPr>
                <w:rFonts w:ascii="Times New Roman" w:eastAsia="Calibri" w:hAnsi="Times New Roman" w:cs="Times New Roman"/>
                <w:sz w:val="22"/>
              </w:rPr>
              <w:t>администрации поселений</w:t>
            </w:r>
          </w:p>
        </w:tc>
        <w:tc>
          <w:tcPr>
            <w:tcW w:w="4943" w:type="dxa"/>
            <w:shd w:val="clear" w:color="auto" w:fill="auto"/>
          </w:tcPr>
          <w:p w14:paraId="365AA864" w14:textId="474E7275" w:rsidR="002828E5" w:rsidRPr="002C27AE" w:rsidRDefault="002828E5" w:rsidP="008851B4">
            <w:pPr>
              <w:widowControl w:val="0"/>
              <w:rPr>
                <w:rFonts w:ascii="Times New Roman" w:eastAsia="Calibri" w:hAnsi="Times New Roman" w:cs="Times New Roman"/>
                <w:sz w:val="22"/>
              </w:rPr>
            </w:pPr>
          </w:p>
        </w:tc>
      </w:tr>
      <w:tr w:rsidR="002828E5" w:rsidRPr="00B954D9" w14:paraId="5F0F19A1" w14:textId="77777777" w:rsidTr="00E87606">
        <w:trPr>
          <w:trHeight w:val="393"/>
        </w:trPr>
        <w:tc>
          <w:tcPr>
            <w:tcW w:w="605" w:type="dxa"/>
            <w:shd w:val="clear" w:color="auto" w:fill="auto"/>
          </w:tcPr>
          <w:p w14:paraId="75D645FD" w14:textId="0B54023A" w:rsidR="002828E5" w:rsidRPr="002C27AE" w:rsidRDefault="00D30394"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6.1</w:t>
            </w:r>
          </w:p>
        </w:tc>
        <w:tc>
          <w:tcPr>
            <w:tcW w:w="2779" w:type="dxa"/>
            <w:gridSpan w:val="2"/>
            <w:tcBorders>
              <w:top w:val="single" w:sz="4" w:space="0" w:color="auto"/>
              <w:left w:val="single" w:sz="4" w:space="0" w:color="auto"/>
              <w:bottom w:val="single" w:sz="4" w:space="0" w:color="auto"/>
              <w:right w:val="single" w:sz="4" w:space="0" w:color="auto"/>
            </w:tcBorders>
          </w:tcPr>
          <w:p w14:paraId="38480288" w14:textId="313DE13C" w:rsidR="002828E5" w:rsidRPr="002C27AE" w:rsidRDefault="002828E5" w:rsidP="008851B4">
            <w:pPr>
              <w:widowControl w:val="0"/>
              <w:rPr>
                <w:rFonts w:ascii="Calibri" w:eastAsia="Calibri" w:hAnsi="Calibri" w:cs="Calibri"/>
                <w:sz w:val="22"/>
              </w:rPr>
            </w:pPr>
            <w:r w:rsidRPr="002C27AE">
              <w:rPr>
                <w:rFonts w:ascii="Times New Roman" w:eastAsia="Times New Roman" w:hAnsi="Times New Roman" w:cs="Times New Roman"/>
                <w:sz w:val="22"/>
                <w:lang w:eastAsia="zh-CN"/>
              </w:rPr>
              <w:t xml:space="preserve">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 </w:t>
            </w:r>
          </w:p>
        </w:tc>
        <w:tc>
          <w:tcPr>
            <w:tcW w:w="1573" w:type="dxa"/>
          </w:tcPr>
          <w:p w14:paraId="3D95EC8E" w14:textId="5165B31D" w:rsidR="002828E5" w:rsidRPr="002C27AE" w:rsidRDefault="002828E5" w:rsidP="008851B4">
            <w:pPr>
              <w:widowControl w:val="0"/>
              <w:jc w:val="center"/>
              <w:rPr>
                <w:rFonts w:ascii="Times New Roman" w:eastAsia="Calibri" w:hAnsi="Times New Roman" w:cs="Times New Roman"/>
                <w:sz w:val="22"/>
              </w:rPr>
            </w:pPr>
          </w:p>
        </w:tc>
        <w:tc>
          <w:tcPr>
            <w:tcW w:w="891" w:type="dxa"/>
            <w:shd w:val="clear" w:color="auto" w:fill="auto"/>
          </w:tcPr>
          <w:p w14:paraId="3BA0D290" w14:textId="5AC84E03" w:rsidR="002828E5" w:rsidRPr="002C27AE" w:rsidRDefault="002828E5" w:rsidP="008851B4">
            <w:pPr>
              <w:widowControl w:val="0"/>
              <w:jc w:val="center"/>
              <w:rPr>
                <w:rFonts w:ascii="Times New Roman" w:eastAsia="Calibri" w:hAnsi="Times New Roman" w:cs="Times New Roman"/>
                <w:sz w:val="22"/>
              </w:rPr>
            </w:pPr>
          </w:p>
        </w:tc>
        <w:tc>
          <w:tcPr>
            <w:tcW w:w="937" w:type="dxa"/>
            <w:gridSpan w:val="2"/>
            <w:shd w:val="clear" w:color="auto" w:fill="auto"/>
          </w:tcPr>
          <w:p w14:paraId="23BAA306" w14:textId="549B0980" w:rsidR="002828E5" w:rsidRPr="002C27AE" w:rsidRDefault="002828E5" w:rsidP="008851B4">
            <w:pPr>
              <w:widowControl w:val="0"/>
              <w:jc w:val="center"/>
              <w:rPr>
                <w:rFonts w:ascii="Times New Roman" w:eastAsia="Calibri" w:hAnsi="Times New Roman" w:cs="Times New Roman"/>
                <w:sz w:val="22"/>
              </w:rPr>
            </w:pPr>
          </w:p>
        </w:tc>
        <w:tc>
          <w:tcPr>
            <w:tcW w:w="1334" w:type="dxa"/>
            <w:gridSpan w:val="2"/>
            <w:shd w:val="clear" w:color="auto" w:fill="auto"/>
          </w:tcPr>
          <w:p w14:paraId="4A0CE64F" w14:textId="38168FE5" w:rsidR="002828E5" w:rsidRPr="002C27AE" w:rsidRDefault="002828E5" w:rsidP="008851B4">
            <w:pPr>
              <w:widowControl w:val="0"/>
              <w:jc w:val="center"/>
              <w:rPr>
                <w:rFonts w:ascii="Times New Roman" w:eastAsia="Calibri" w:hAnsi="Times New Roman" w:cs="Times New Roman"/>
                <w:sz w:val="22"/>
              </w:rPr>
            </w:pPr>
          </w:p>
        </w:tc>
        <w:tc>
          <w:tcPr>
            <w:tcW w:w="2295" w:type="dxa"/>
          </w:tcPr>
          <w:p w14:paraId="6BEC4953" w14:textId="0EBB075F" w:rsidR="002828E5" w:rsidRPr="002C27AE" w:rsidRDefault="002828E5" w:rsidP="008851B4">
            <w:pPr>
              <w:widowControl w:val="0"/>
              <w:jc w:val="center"/>
              <w:rPr>
                <w:rFonts w:ascii="Times New Roman" w:eastAsia="Calibri" w:hAnsi="Times New Roman" w:cs="Times New Roman"/>
                <w:sz w:val="22"/>
              </w:rPr>
            </w:pPr>
          </w:p>
        </w:tc>
        <w:tc>
          <w:tcPr>
            <w:tcW w:w="4943" w:type="dxa"/>
            <w:shd w:val="clear" w:color="auto" w:fill="auto"/>
          </w:tcPr>
          <w:p w14:paraId="62C5F32E" w14:textId="2F5D7542" w:rsidR="002828E5" w:rsidRPr="002C27AE" w:rsidRDefault="00D828B6" w:rsidP="008851B4">
            <w:pPr>
              <w:widowControl w:val="0"/>
              <w:rPr>
                <w:rFonts w:ascii="Times New Roman" w:eastAsia="Calibri" w:hAnsi="Times New Roman" w:cs="Times New Roman"/>
                <w:color w:val="FF0000"/>
                <w:sz w:val="22"/>
              </w:rPr>
            </w:pPr>
            <w:r w:rsidRPr="002C27AE">
              <w:rPr>
                <w:rFonts w:ascii="Times New Roman" w:eastAsia="Calibri" w:hAnsi="Times New Roman" w:cs="Times New Roman"/>
                <w:sz w:val="22"/>
                <w:lang w:eastAsia="zh-CN"/>
              </w:rPr>
              <w:t>Закупка</w:t>
            </w:r>
            <w:r w:rsidR="002828E5" w:rsidRPr="002C27AE">
              <w:rPr>
                <w:rFonts w:ascii="Times New Roman" w:eastAsia="Calibri" w:hAnsi="Times New Roman" w:cs="Times New Roman"/>
                <w:sz w:val="22"/>
                <w:lang w:eastAsia="zh-CN"/>
              </w:rPr>
              <w:t xml:space="preserve"> товаров, работ, услуг для обеспечения </w:t>
            </w:r>
            <w:r w:rsidRPr="002C27AE">
              <w:rPr>
                <w:rFonts w:ascii="Times New Roman" w:eastAsia="Calibri" w:hAnsi="Times New Roman" w:cs="Times New Roman"/>
                <w:sz w:val="22"/>
                <w:lang w:eastAsia="zh-CN"/>
              </w:rPr>
              <w:t>муниципальных</w:t>
            </w:r>
            <w:r w:rsidR="002828E5" w:rsidRPr="002C27AE">
              <w:rPr>
                <w:rFonts w:ascii="Times New Roman" w:eastAsia="Calibri" w:hAnsi="Times New Roman" w:cs="Times New Roman"/>
                <w:sz w:val="22"/>
                <w:lang w:eastAsia="zh-CN"/>
              </w:rPr>
              <w:t xml:space="preserve"> нужд </w:t>
            </w:r>
            <w:r w:rsidRPr="002C27AE">
              <w:rPr>
                <w:rFonts w:ascii="Times New Roman" w:eastAsia="Calibri" w:hAnsi="Times New Roman" w:cs="Times New Roman"/>
                <w:sz w:val="22"/>
                <w:lang w:eastAsia="zh-CN"/>
              </w:rPr>
              <w:t>района в сфере дорожной деятельности осуществляется на конкурсной основе.</w:t>
            </w:r>
          </w:p>
        </w:tc>
      </w:tr>
      <w:tr w:rsidR="002828E5" w:rsidRPr="00B954D9" w14:paraId="286A8852" w14:textId="77777777" w:rsidTr="00E87606">
        <w:trPr>
          <w:trHeight w:val="393"/>
        </w:trPr>
        <w:tc>
          <w:tcPr>
            <w:tcW w:w="605" w:type="dxa"/>
            <w:shd w:val="clear" w:color="auto" w:fill="auto"/>
          </w:tcPr>
          <w:p w14:paraId="67E67897" w14:textId="73E6B061" w:rsidR="002828E5" w:rsidRPr="002C27AE" w:rsidRDefault="00D30394"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6.2</w:t>
            </w:r>
          </w:p>
        </w:tc>
        <w:tc>
          <w:tcPr>
            <w:tcW w:w="2779" w:type="dxa"/>
            <w:gridSpan w:val="2"/>
            <w:tcBorders>
              <w:top w:val="single" w:sz="4" w:space="0" w:color="auto"/>
              <w:left w:val="single" w:sz="4" w:space="0" w:color="000000"/>
              <w:bottom w:val="single" w:sz="4" w:space="0" w:color="auto"/>
            </w:tcBorders>
            <w:shd w:val="clear" w:color="auto" w:fill="auto"/>
          </w:tcPr>
          <w:p w14:paraId="0FAD1D1D" w14:textId="2DF69B4F" w:rsidR="002828E5" w:rsidRPr="002C27AE" w:rsidRDefault="002828E5"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lang w:eastAsia="zh-C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 (официальный сайт) в информационно телекоммуникационной сети «Интернет»</w:t>
            </w:r>
          </w:p>
        </w:tc>
        <w:tc>
          <w:tcPr>
            <w:tcW w:w="1573" w:type="dxa"/>
          </w:tcPr>
          <w:p w14:paraId="7F42965B" w14:textId="77777777" w:rsidR="002828E5" w:rsidRPr="002C27AE" w:rsidRDefault="002828E5" w:rsidP="008851B4">
            <w:pPr>
              <w:widowControl w:val="0"/>
              <w:jc w:val="center"/>
              <w:rPr>
                <w:rFonts w:ascii="Times New Roman" w:eastAsia="Calibri" w:hAnsi="Times New Roman" w:cs="Times New Roman"/>
                <w:sz w:val="22"/>
              </w:rPr>
            </w:pPr>
          </w:p>
        </w:tc>
        <w:tc>
          <w:tcPr>
            <w:tcW w:w="891" w:type="dxa"/>
            <w:shd w:val="clear" w:color="auto" w:fill="auto"/>
          </w:tcPr>
          <w:p w14:paraId="388F236F" w14:textId="77777777" w:rsidR="002828E5" w:rsidRPr="002C27AE" w:rsidRDefault="002828E5" w:rsidP="008851B4">
            <w:pPr>
              <w:widowControl w:val="0"/>
              <w:jc w:val="center"/>
              <w:rPr>
                <w:rFonts w:ascii="Times New Roman" w:eastAsia="Calibri" w:hAnsi="Times New Roman" w:cs="Times New Roman"/>
                <w:sz w:val="22"/>
              </w:rPr>
            </w:pPr>
          </w:p>
        </w:tc>
        <w:tc>
          <w:tcPr>
            <w:tcW w:w="937" w:type="dxa"/>
            <w:gridSpan w:val="2"/>
            <w:shd w:val="clear" w:color="auto" w:fill="auto"/>
          </w:tcPr>
          <w:p w14:paraId="664F3542" w14:textId="77777777" w:rsidR="002828E5" w:rsidRPr="002C27AE" w:rsidRDefault="002828E5" w:rsidP="008851B4">
            <w:pPr>
              <w:widowControl w:val="0"/>
              <w:jc w:val="center"/>
              <w:rPr>
                <w:rFonts w:ascii="Times New Roman" w:eastAsia="Calibri" w:hAnsi="Times New Roman" w:cs="Times New Roman"/>
                <w:sz w:val="22"/>
              </w:rPr>
            </w:pPr>
          </w:p>
        </w:tc>
        <w:tc>
          <w:tcPr>
            <w:tcW w:w="1334" w:type="dxa"/>
            <w:gridSpan w:val="2"/>
            <w:shd w:val="clear" w:color="auto" w:fill="auto"/>
          </w:tcPr>
          <w:p w14:paraId="07BB2050" w14:textId="77777777" w:rsidR="002828E5" w:rsidRPr="002C27AE" w:rsidRDefault="002828E5" w:rsidP="008851B4">
            <w:pPr>
              <w:widowControl w:val="0"/>
              <w:jc w:val="center"/>
              <w:rPr>
                <w:rFonts w:ascii="Times New Roman" w:eastAsia="Calibri" w:hAnsi="Times New Roman" w:cs="Times New Roman"/>
                <w:sz w:val="22"/>
              </w:rPr>
            </w:pPr>
          </w:p>
        </w:tc>
        <w:tc>
          <w:tcPr>
            <w:tcW w:w="2295" w:type="dxa"/>
          </w:tcPr>
          <w:p w14:paraId="30D34FCA" w14:textId="77777777" w:rsidR="002828E5" w:rsidRPr="002C27AE" w:rsidRDefault="002828E5" w:rsidP="008851B4">
            <w:pPr>
              <w:widowControl w:val="0"/>
              <w:rPr>
                <w:rFonts w:ascii="Times New Roman" w:eastAsia="Calibri" w:hAnsi="Times New Roman" w:cs="Times New Roman"/>
                <w:sz w:val="22"/>
              </w:rPr>
            </w:pPr>
          </w:p>
        </w:tc>
        <w:tc>
          <w:tcPr>
            <w:tcW w:w="4943" w:type="dxa"/>
            <w:shd w:val="clear" w:color="auto" w:fill="auto"/>
          </w:tcPr>
          <w:p w14:paraId="35A8D119" w14:textId="1C879646" w:rsidR="002828E5" w:rsidRPr="002C27AE" w:rsidRDefault="002828E5" w:rsidP="008851B4">
            <w:pPr>
              <w:widowControl w:val="0"/>
              <w:rPr>
                <w:rFonts w:ascii="Times New Roman" w:eastAsia="Calibri" w:hAnsi="Times New Roman" w:cs="Times New Roman"/>
                <w:sz w:val="22"/>
              </w:rPr>
            </w:pPr>
            <w:r w:rsidRPr="002C27AE">
              <w:rPr>
                <w:rFonts w:ascii="Times New Roman" w:eastAsia="Times New Roman" w:hAnsi="Times New Roman" w:cs="Times New Roman"/>
                <w:color w:val="000000"/>
                <w:sz w:val="22"/>
                <w:lang w:eastAsia="zh-CN"/>
              </w:rPr>
              <w:t>Планирование закупок осуществляется посредством формирования, утверждения и ведения планов-графиков.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w:t>
            </w:r>
          </w:p>
        </w:tc>
      </w:tr>
      <w:tr w:rsidR="002828E5" w:rsidRPr="00B954D9" w14:paraId="59A8D1EF" w14:textId="77777777" w:rsidTr="0077133F">
        <w:trPr>
          <w:trHeight w:val="393"/>
        </w:trPr>
        <w:tc>
          <w:tcPr>
            <w:tcW w:w="15357" w:type="dxa"/>
            <w:gridSpan w:val="11"/>
            <w:shd w:val="clear" w:color="auto" w:fill="auto"/>
          </w:tcPr>
          <w:p w14:paraId="6571CBEB" w14:textId="57C0ED57" w:rsidR="002828E5" w:rsidRPr="00DB484B" w:rsidRDefault="002828E5" w:rsidP="008851B4">
            <w:pPr>
              <w:widowControl w:val="0"/>
              <w:jc w:val="center"/>
              <w:rPr>
                <w:rFonts w:ascii="Times New Roman" w:eastAsia="Calibri" w:hAnsi="Times New Roman" w:cs="Times New Roman"/>
                <w:b/>
                <w:sz w:val="24"/>
                <w:szCs w:val="28"/>
                <w:highlight w:val="yellow"/>
              </w:rPr>
            </w:pPr>
            <w:r w:rsidRPr="007B7226">
              <w:rPr>
                <w:rFonts w:ascii="Times New Roman" w:eastAsia="Calibri" w:hAnsi="Times New Roman" w:cs="Times New Roman"/>
                <w:b/>
                <w:sz w:val="24"/>
                <w:szCs w:val="28"/>
              </w:rPr>
              <w:t>Рынок ритуальных услуг</w:t>
            </w:r>
          </w:p>
        </w:tc>
      </w:tr>
      <w:tr w:rsidR="002828E5" w:rsidRPr="00B954D9" w14:paraId="0ABD6DFB" w14:textId="77777777" w:rsidTr="00E87606">
        <w:trPr>
          <w:trHeight w:val="393"/>
        </w:trPr>
        <w:tc>
          <w:tcPr>
            <w:tcW w:w="15357" w:type="dxa"/>
            <w:gridSpan w:val="11"/>
            <w:tcBorders>
              <w:top w:val="single" w:sz="4" w:space="0" w:color="000000"/>
              <w:left w:val="single" w:sz="4" w:space="0" w:color="000000"/>
              <w:bottom w:val="single" w:sz="4" w:space="0" w:color="000000"/>
              <w:right w:val="single" w:sz="4" w:space="0" w:color="000000"/>
            </w:tcBorders>
            <w:shd w:val="clear" w:color="auto" w:fill="auto"/>
          </w:tcPr>
          <w:p w14:paraId="74C165E1" w14:textId="77777777" w:rsidR="002828E5" w:rsidRPr="002C27AE" w:rsidRDefault="002828E5" w:rsidP="008851B4">
            <w:pPr>
              <w:widowControl w:val="0"/>
              <w:ind w:firstLine="709"/>
              <w:jc w:val="both"/>
              <w:rPr>
                <w:rFonts w:ascii="Times New Roman" w:eastAsia="Times New Roman" w:hAnsi="Times New Roman" w:cs="Times New Roman"/>
                <w:sz w:val="23"/>
                <w:szCs w:val="23"/>
                <w:lang w:eastAsia="zh-CN"/>
              </w:rPr>
            </w:pPr>
            <w:r w:rsidRPr="002C27AE">
              <w:rPr>
                <w:rFonts w:ascii="Times New Roman" w:eastAsia="Calibri" w:hAnsi="Times New Roman" w:cs="Times New Roman"/>
                <w:i/>
                <w:sz w:val="23"/>
                <w:szCs w:val="23"/>
                <w:lang w:eastAsia="zh-CN"/>
              </w:rPr>
              <w:t>Исходная (фактическая) информация:</w:t>
            </w:r>
          </w:p>
          <w:p w14:paraId="3A6E6D49" w14:textId="77777777" w:rsidR="002828E5" w:rsidRPr="002C27AE" w:rsidRDefault="002828E5" w:rsidP="008851B4">
            <w:pPr>
              <w:widowControl w:val="0"/>
              <w:ind w:firstLine="709"/>
              <w:contextualSpacing/>
              <w:jc w:val="both"/>
              <w:rPr>
                <w:rFonts w:ascii="Times New Roman" w:eastAsia="Calibri" w:hAnsi="Times New Roman" w:cs="Times New Roman"/>
                <w:sz w:val="23"/>
                <w:szCs w:val="23"/>
              </w:rPr>
            </w:pPr>
            <w:r w:rsidRPr="002C27AE">
              <w:rPr>
                <w:rFonts w:ascii="Times New Roman" w:eastAsia="Calibri" w:hAnsi="Times New Roman" w:cs="Times New Roman"/>
                <w:sz w:val="23"/>
                <w:szCs w:val="23"/>
              </w:rPr>
              <w:t xml:space="preserve">Организация ритуальных услуг и содержание мест захоронения является одним из вопросов местного значения муниципального района. В настоящее время на территории района ритуальные услуги оказывают 2 частные организации, расположенные в с. Михайловка и в                                     п. </w:t>
            </w:r>
            <w:proofErr w:type="spellStart"/>
            <w:r w:rsidRPr="002C27AE">
              <w:rPr>
                <w:rFonts w:ascii="Times New Roman" w:eastAsia="Calibri" w:hAnsi="Times New Roman" w:cs="Times New Roman"/>
                <w:sz w:val="23"/>
                <w:szCs w:val="23"/>
              </w:rPr>
              <w:t>Новошахтинский</w:t>
            </w:r>
            <w:proofErr w:type="spellEnd"/>
            <w:r w:rsidRPr="002C27AE">
              <w:rPr>
                <w:rFonts w:ascii="Times New Roman" w:eastAsia="Calibri" w:hAnsi="Times New Roman" w:cs="Times New Roman"/>
                <w:sz w:val="23"/>
                <w:szCs w:val="23"/>
              </w:rPr>
              <w:t xml:space="preserve">. На территории других малонаселённых пунктов района такие организации отсутствуют ввиду непривлекательности рассматриваемого вида деятельности с точки зрения систематического получения дохода. Организаций государственных форм собственности или с государственных участием, занимающихся ритуальными услугами, на территории района нет. Содержанием мест захоронений, устройством подъездных путей и прилегающих к кладбищам территорий занимаются органы местного самоуправления района и поселений. </w:t>
            </w:r>
          </w:p>
          <w:p w14:paraId="39636FCC" w14:textId="77777777" w:rsidR="002828E5" w:rsidRPr="002C27AE" w:rsidRDefault="002828E5" w:rsidP="008851B4">
            <w:pPr>
              <w:widowControl w:val="0"/>
              <w:ind w:firstLine="709"/>
              <w:rPr>
                <w:rFonts w:ascii="Times New Roman" w:eastAsia="Calibri" w:hAnsi="Times New Roman" w:cs="Times New Roman"/>
                <w:bCs/>
                <w:sz w:val="23"/>
                <w:szCs w:val="23"/>
              </w:rPr>
            </w:pPr>
            <w:r w:rsidRPr="002C27AE">
              <w:rPr>
                <w:rFonts w:ascii="Times New Roman" w:eastAsia="Calibri" w:hAnsi="Times New Roman" w:cs="Times New Roman"/>
                <w:bCs/>
                <w:sz w:val="23"/>
                <w:szCs w:val="23"/>
              </w:rPr>
              <w:t xml:space="preserve">Вместе с тем, рынок ритуальных услуг имеет перспективы развития по причине ежегодного роста естественной убыли населения. </w:t>
            </w:r>
          </w:p>
          <w:p w14:paraId="36C4BCA0" w14:textId="25142750" w:rsidR="002828E5" w:rsidRPr="002C27AE" w:rsidRDefault="002828E5" w:rsidP="008851B4">
            <w:pPr>
              <w:widowControl w:val="0"/>
              <w:ind w:firstLine="709"/>
              <w:rPr>
                <w:rFonts w:ascii="Times New Roman" w:eastAsia="Calibri" w:hAnsi="Times New Roman" w:cs="Times New Roman"/>
                <w:sz w:val="23"/>
                <w:szCs w:val="23"/>
              </w:rPr>
            </w:pPr>
            <w:r w:rsidRPr="002C27AE">
              <w:rPr>
                <w:rFonts w:ascii="Times New Roman" w:eastAsia="Calibri" w:hAnsi="Times New Roman" w:cs="Times New Roman"/>
                <w:sz w:val="23"/>
                <w:szCs w:val="23"/>
              </w:rPr>
              <w:t>Проблема: отсутствие государственной регистрации права муниципальной соб</w:t>
            </w:r>
            <w:r w:rsidR="007B7383" w:rsidRPr="002C27AE">
              <w:rPr>
                <w:rFonts w:ascii="Times New Roman" w:eastAsia="Calibri" w:hAnsi="Times New Roman" w:cs="Times New Roman"/>
                <w:sz w:val="23"/>
                <w:szCs w:val="23"/>
              </w:rPr>
              <w:t>ственности на места захоронения</w:t>
            </w:r>
            <w:r w:rsidR="007B7383" w:rsidRPr="002C27AE">
              <w:rPr>
                <w:rFonts w:ascii="Times New Roman" w:eastAsia="Calibri" w:hAnsi="Times New Roman" w:cs="Times New Roman"/>
                <w:color w:val="FF0000"/>
                <w:sz w:val="23"/>
                <w:szCs w:val="23"/>
              </w:rPr>
              <w:t>.</w:t>
            </w:r>
          </w:p>
          <w:p w14:paraId="5E01EBBC" w14:textId="4DB6B16C" w:rsidR="002828E5" w:rsidRPr="00B954D9" w:rsidRDefault="002828E5" w:rsidP="008851B4">
            <w:pPr>
              <w:widowControl w:val="0"/>
              <w:rPr>
                <w:rFonts w:ascii="Times New Roman" w:eastAsia="Calibri" w:hAnsi="Times New Roman" w:cs="Times New Roman"/>
                <w:sz w:val="24"/>
                <w:szCs w:val="24"/>
              </w:rPr>
            </w:pPr>
          </w:p>
        </w:tc>
      </w:tr>
      <w:tr w:rsidR="00C94D57" w:rsidRPr="00B954D9" w14:paraId="5CD16546" w14:textId="77777777" w:rsidTr="00D30394">
        <w:trPr>
          <w:trHeight w:val="1201"/>
        </w:trPr>
        <w:tc>
          <w:tcPr>
            <w:tcW w:w="675" w:type="dxa"/>
            <w:gridSpan w:val="2"/>
            <w:tcBorders>
              <w:top w:val="single" w:sz="4" w:space="0" w:color="000000"/>
              <w:left w:val="single" w:sz="4" w:space="0" w:color="000000"/>
              <w:bottom w:val="single" w:sz="4" w:space="0" w:color="000000"/>
              <w:right w:val="single" w:sz="4" w:space="0" w:color="000000"/>
            </w:tcBorders>
            <w:shd w:val="clear" w:color="auto" w:fill="auto"/>
          </w:tcPr>
          <w:p w14:paraId="2DE82152" w14:textId="77777777" w:rsidR="00D30394" w:rsidRPr="002C27AE" w:rsidRDefault="00D30394" w:rsidP="00D30394">
            <w:pPr>
              <w:rPr>
                <w:rFonts w:ascii="Times New Roman" w:eastAsia="Calibri" w:hAnsi="Times New Roman" w:cs="Times New Roman"/>
                <w:sz w:val="22"/>
                <w:lang w:eastAsia="zh-CN"/>
              </w:rPr>
            </w:pPr>
          </w:p>
          <w:p w14:paraId="7DE3175E" w14:textId="376E254D" w:rsidR="00D30394" w:rsidRPr="002C27AE" w:rsidRDefault="00D30394" w:rsidP="00D30394">
            <w:pPr>
              <w:jc w:val="center"/>
              <w:rPr>
                <w:rFonts w:ascii="Times New Roman" w:eastAsia="Calibri" w:hAnsi="Times New Roman" w:cs="Times New Roman"/>
                <w:sz w:val="22"/>
                <w:lang w:eastAsia="zh-CN"/>
              </w:rPr>
            </w:pPr>
            <w:r w:rsidRPr="002C27AE">
              <w:rPr>
                <w:rFonts w:ascii="Times New Roman" w:eastAsia="Calibri" w:hAnsi="Times New Roman" w:cs="Times New Roman"/>
                <w:sz w:val="22"/>
                <w:lang w:eastAsia="zh-CN"/>
              </w:rPr>
              <w:t>8.</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14:paraId="0C047C85" w14:textId="4D14A188" w:rsidR="00C94D57" w:rsidRPr="002C27AE" w:rsidRDefault="00C94D57" w:rsidP="008851B4">
            <w:pPr>
              <w:widowControl w:val="0"/>
              <w:jc w:val="both"/>
              <w:rPr>
                <w:rFonts w:ascii="Times New Roman" w:eastAsia="Calibri" w:hAnsi="Times New Roman" w:cs="Times New Roman"/>
                <w:sz w:val="22"/>
                <w:lang w:eastAsia="zh-CN"/>
              </w:rPr>
            </w:pPr>
            <w:r w:rsidRPr="002C27AE">
              <w:rPr>
                <w:rFonts w:ascii="Times New Roman" w:eastAsia="Calibri" w:hAnsi="Times New Roman" w:cs="Times New Roman"/>
                <w:sz w:val="22"/>
                <w:lang w:eastAsia="zh-CN"/>
              </w:rPr>
              <w:t>Сохранение доли организаций частной формы собственности в сфере ритуальных услуг</w:t>
            </w:r>
          </w:p>
        </w:tc>
        <w:tc>
          <w:tcPr>
            <w:tcW w:w="1573" w:type="dxa"/>
            <w:tcBorders>
              <w:top w:val="single" w:sz="4" w:space="0" w:color="000000"/>
              <w:left w:val="single" w:sz="4" w:space="0" w:color="000000"/>
              <w:bottom w:val="single" w:sz="4" w:space="0" w:color="000000"/>
              <w:right w:val="single" w:sz="4" w:space="0" w:color="000000"/>
            </w:tcBorders>
            <w:shd w:val="clear" w:color="auto" w:fill="auto"/>
          </w:tcPr>
          <w:p w14:paraId="2329A81A" w14:textId="29D8A6EB" w:rsidR="00C94D57" w:rsidRPr="002C27AE" w:rsidRDefault="00C94D57" w:rsidP="008851B4">
            <w:pPr>
              <w:widowControl w:val="0"/>
              <w:jc w:val="center"/>
              <w:rPr>
                <w:rFonts w:ascii="Times New Roman" w:eastAsia="Calibri" w:hAnsi="Times New Roman" w:cs="Times New Roman"/>
                <w:sz w:val="22"/>
                <w:lang w:eastAsia="zh-CN"/>
              </w:rPr>
            </w:pPr>
            <w:r w:rsidRPr="002C27AE">
              <w:rPr>
                <w:rFonts w:ascii="Times New Roman" w:eastAsia="Calibri" w:hAnsi="Times New Roman" w:cs="Times New Roman"/>
                <w:sz w:val="22"/>
              </w:rPr>
              <w:t>2022-2025 годы</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auto"/>
          </w:tcPr>
          <w:p w14:paraId="1022A040" w14:textId="19628959" w:rsidR="00C94D57" w:rsidRPr="002C27AE" w:rsidRDefault="00C94D57" w:rsidP="008851B4">
            <w:pPr>
              <w:widowControl w:val="0"/>
              <w:jc w:val="center"/>
              <w:rPr>
                <w:rFonts w:ascii="Times New Roman" w:eastAsia="Calibri" w:hAnsi="Times New Roman" w:cs="Times New Roman"/>
                <w:sz w:val="22"/>
                <w:lang w:eastAsia="zh-CN"/>
              </w:rPr>
            </w:pPr>
            <w:r w:rsidRPr="002C27AE">
              <w:rPr>
                <w:rFonts w:ascii="Times New Roman" w:eastAsia="Calibri" w:hAnsi="Times New Roman" w:cs="Times New Roman"/>
                <w:sz w:val="22"/>
              </w:rPr>
              <w:t>100</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B6A7093" w14:textId="129BB66B" w:rsidR="00C94D57" w:rsidRPr="002C27AE" w:rsidRDefault="00C94D57" w:rsidP="008851B4">
            <w:pPr>
              <w:widowControl w:val="0"/>
              <w:jc w:val="center"/>
              <w:rPr>
                <w:rFonts w:ascii="Times New Roman" w:eastAsia="Calibri" w:hAnsi="Times New Roman" w:cs="Times New Roman"/>
                <w:sz w:val="22"/>
                <w:lang w:eastAsia="zh-CN"/>
              </w:rPr>
            </w:pPr>
            <w:r w:rsidRPr="002C27AE">
              <w:rPr>
                <w:rFonts w:ascii="Times New Roman" w:eastAsia="Calibri" w:hAnsi="Times New Roman" w:cs="Times New Roman"/>
                <w:sz w:val="22"/>
              </w:rPr>
              <w:t>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D6D6927" w14:textId="374E37CB" w:rsidR="00C94D57" w:rsidRPr="002C27AE" w:rsidRDefault="00C94D57" w:rsidP="008851B4">
            <w:pPr>
              <w:widowControl w:val="0"/>
              <w:jc w:val="center"/>
              <w:rPr>
                <w:rFonts w:ascii="Times New Roman" w:eastAsia="Calibri" w:hAnsi="Times New Roman" w:cs="Times New Roman"/>
                <w:sz w:val="22"/>
                <w:lang w:eastAsia="zh-CN"/>
              </w:rPr>
            </w:pPr>
            <w:r w:rsidRPr="002C27AE">
              <w:rPr>
                <w:rFonts w:ascii="Times New Roman" w:eastAsia="Calibri" w:hAnsi="Times New Roman" w:cs="Times New Roman"/>
                <w:sz w:val="22"/>
              </w:rPr>
              <w:t>100</w:t>
            </w:r>
          </w:p>
        </w:tc>
        <w:tc>
          <w:tcPr>
            <w:tcW w:w="2368" w:type="dxa"/>
            <w:gridSpan w:val="2"/>
            <w:tcBorders>
              <w:top w:val="single" w:sz="4" w:space="0" w:color="000000"/>
              <w:left w:val="single" w:sz="4" w:space="0" w:color="000000"/>
              <w:bottom w:val="single" w:sz="4" w:space="0" w:color="000000"/>
              <w:right w:val="single" w:sz="4" w:space="0" w:color="000000"/>
            </w:tcBorders>
            <w:shd w:val="clear" w:color="auto" w:fill="auto"/>
          </w:tcPr>
          <w:p w14:paraId="4967EE62" w14:textId="76BA7B17" w:rsidR="00C94D57" w:rsidRPr="002C27AE" w:rsidRDefault="00C94D57" w:rsidP="008851B4">
            <w:pPr>
              <w:widowControl w:val="0"/>
              <w:jc w:val="both"/>
              <w:rPr>
                <w:rFonts w:ascii="Times New Roman" w:eastAsia="Calibri" w:hAnsi="Times New Roman" w:cs="Times New Roman"/>
                <w:sz w:val="22"/>
                <w:lang w:eastAsia="zh-CN"/>
              </w:rPr>
            </w:pPr>
            <w:r w:rsidRPr="002C27AE">
              <w:rPr>
                <w:rFonts w:ascii="Times New Roman" w:eastAsia="Calibri" w:hAnsi="Times New Roman" w:cs="Times New Roman"/>
                <w:sz w:val="22"/>
              </w:rPr>
              <w:t>Управление по вопросам градостроительства, имущественных и земельных отношений</w:t>
            </w: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14:paraId="1E131320" w14:textId="5DF2F7AD" w:rsidR="00C94D57" w:rsidRPr="002C27AE" w:rsidRDefault="00C94D57" w:rsidP="008851B4">
            <w:pPr>
              <w:widowControl w:val="0"/>
              <w:ind w:firstLine="709"/>
              <w:jc w:val="both"/>
              <w:rPr>
                <w:rFonts w:ascii="Times New Roman" w:eastAsia="Calibri" w:hAnsi="Times New Roman" w:cs="Times New Roman"/>
                <w:sz w:val="22"/>
                <w:lang w:eastAsia="zh-CN"/>
              </w:rPr>
            </w:pPr>
          </w:p>
        </w:tc>
      </w:tr>
      <w:tr w:rsidR="00C94D57" w:rsidRPr="00B954D9" w14:paraId="65B6BEF0" w14:textId="77777777" w:rsidTr="00E87606">
        <w:trPr>
          <w:trHeight w:val="393"/>
        </w:trPr>
        <w:tc>
          <w:tcPr>
            <w:tcW w:w="605" w:type="dxa"/>
            <w:shd w:val="clear" w:color="auto" w:fill="auto"/>
          </w:tcPr>
          <w:p w14:paraId="2030F221" w14:textId="0982F251" w:rsidR="00C94D57" w:rsidRPr="002C27AE" w:rsidRDefault="00D30394"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8.1</w:t>
            </w:r>
          </w:p>
        </w:tc>
        <w:tc>
          <w:tcPr>
            <w:tcW w:w="2779" w:type="dxa"/>
            <w:gridSpan w:val="2"/>
            <w:tcBorders>
              <w:top w:val="single" w:sz="4" w:space="0" w:color="auto"/>
              <w:left w:val="single" w:sz="4" w:space="0" w:color="auto"/>
              <w:bottom w:val="single" w:sz="4" w:space="0" w:color="auto"/>
              <w:right w:val="single" w:sz="4" w:space="0" w:color="auto"/>
            </w:tcBorders>
          </w:tcPr>
          <w:p w14:paraId="46922106" w14:textId="77777777" w:rsidR="00C94D57" w:rsidRPr="002C27AE" w:rsidRDefault="00C94D57" w:rsidP="008851B4">
            <w:pPr>
              <w:widowControl w:val="0"/>
              <w:rPr>
                <w:rFonts w:ascii="Times New Roman" w:hAnsi="Times New Roman" w:cs="Times New Roman"/>
                <w:sz w:val="22"/>
              </w:rPr>
            </w:pPr>
            <w:r w:rsidRPr="002C27AE">
              <w:rPr>
                <w:rFonts w:ascii="Times New Roman" w:hAnsi="Times New Roman" w:cs="Times New Roman"/>
                <w:sz w:val="22"/>
              </w:rPr>
              <w:t>Проведение анализа состояния и развития конкурентной среды на рынке ритуальных услуг</w:t>
            </w:r>
          </w:p>
          <w:p w14:paraId="10C59B75" w14:textId="20F3DDD6" w:rsidR="00C94D57" w:rsidRPr="002C27AE" w:rsidRDefault="00C94D57" w:rsidP="008851B4">
            <w:pPr>
              <w:widowControl w:val="0"/>
              <w:rPr>
                <w:rFonts w:ascii="Times New Roman" w:eastAsia="Calibri" w:hAnsi="Times New Roman" w:cs="Times New Roman"/>
                <w:sz w:val="22"/>
              </w:rPr>
            </w:pPr>
          </w:p>
        </w:tc>
        <w:tc>
          <w:tcPr>
            <w:tcW w:w="1573" w:type="dxa"/>
          </w:tcPr>
          <w:p w14:paraId="07E98537" w14:textId="592CE1A0" w:rsidR="00C94D57" w:rsidRPr="002C27AE" w:rsidRDefault="00C94D57" w:rsidP="008851B4">
            <w:pPr>
              <w:widowControl w:val="0"/>
              <w:jc w:val="center"/>
              <w:rPr>
                <w:rFonts w:ascii="Times New Roman" w:eastAsia="Calibri" w:hAnsi="Times New Roman" w:cs="Times New Roman"/>
                <w:sz w:val="22"/>
              </w:rPr>
            </w:pPr>
          </w:p>
        </w:tc>
        <w:tc>
          <w:tcPr>
            <w:tcW w:w="891" w:type="dxa"/>
            <w:shd w:val="clear" w:color="auto" w:fill="auto"/>
          </w:tcPr>
          <w:p w14:paraId="24A83AD1" w14:textId="5C032671" w:rsidR="00C94D57" w:rsidRPr="002C27AE" w:rsidRDefault="00C94D57" w:rsidP="008851B4">
            <w:pPr>
              <w:widowControl w:val="0"/>
              <w:jc w:val="center"/>
              <w:rPr>
                <w:rFonts w:ascii="Times New Roman" w:eastAsia="Calibri" w:hAnsi="Times New Roman" w:cs="Times New Roman"/>
                <w:color w:val="FF0000"/>
                <w:sz w:val="22"/>
              </w:rPr>
            </w:pPr>
          </w:p>
        </w:tc>
        <w:tc>
          <w:tcPr>
            <w:tcW w:w="937" w:type="dxa"/>
            <w:gridSpan w:val="2"/>
            <w:shd w:val="clear" w:color="auto" w:fill="auto"/>
          </w:tcPr>
          <w:p w14:paraId="64E5215D" w14:textId="7D485C20" w:rsidR="00C94D57" w:rsidRPr="002C27AE" w:rsidRDefault="00C94D57" w:rsidP="008851B4">
            <w:pPr>
              <w:widowControl w:val="0"/>
              <w:jc w:val="center"/>
              <w:rPr>
                <w:rFonts w:ascii="Times New Roman" w:eastAsia="Calibri" w:hAnsi="Times New Roman" w:cs="Times New Roman"/>
                <w:color w:val="FF0000"/>
                <w:sz w:val="22"/>
              </w:rPr>
            </w:pPr>
          </w:p>
        </w:tc>
        <w:tc>
          <w:tcPr>
            <w:tcW w:w="1334" w:type="dxa"/>
            <w:gridSpan w:val="2"/>
            <w:shd w:val="clear" w:color="auto" w:fill="auto"/>
          </w:tcPr>
          <w:p w14:paraId="453DEAE4" w14:textId="7E50CFFF" w:rsidR="00C94D57" w:rsidRPr="002C27AE" w:rsidRDefault="00C94D57" w:rsidP="008851B4">
            <w:pPr>
              <w:widowControl w:val="0"/>
              <w:jc w:val="center"/>
              <w:rPr>
                <w:rFonts w:ascii="Times New Roman" w:eastAsia="Calibri" w:hAnsi="Times New Roman" w:cs="Times New Roman"/>
                <w:color w:val="FF0000"/>
                <w:sz w:val="22"/>
              </w:rPr>
            </w:pPr>
          </w:p>
        </w:tc>
        <w:tc>
          <w:tcPr>
            <w:tcW w:w="2295" w:type="dxa"/>
            <w:shd w:val="clear" w:color="auto" w:fill="auto"/>
          </w:tcPr>
          <w:p w14:paraId="7368FB33" w14:textId="081708D5" w:rsidR="00C94D57" w:rsidRPr="002C27AE" w:rsidRDefault="00C94D57" w:rsidP="008851B4">
            <w:pPr>
              <w:widowControl w:val="0"/>
              <w:rPr>
                <w:rFonts w:ascii="Times New Roman" w:eastAsia="Calibri" w:hAnsi="Times New Roman" w:cs="Times New Roman"/>
                <w:sz w:val="22"/>
              </w:rPr>
            </w:pPr>
          </w:p>
        </w:tc>
        <w:tc>
          <w:tcPr>
            <w:tcW w:w="4943" w:type="dxa"/>
            <w:vMerge w:val="restart"/>
            <w:shd w:val="clear" w:color="auto" w:fill="auto"/>
          </w:tcPr>
          <w:p w14:paraId="1D79D395" w14:textId="7F6E4DA9" w:rsidR="00C94D57" w:rsidRPr="002C27AE" w:rsidRDefault="00C94D57" w:rsidP="008851B4">
            <w:pPr>
              <w:widowControl w:val="0"/>
              <w:rPr>
                <w:rFonts w:ascii="Times New Roman" w:eastAsia="Calibri" w:hAnsi="Times New Roman" w:cs="Times New Roman"/>
                <w:sz w:val="22"/>
              </w:rPr>
            </w:pPr>
            <w:r w:rsidRPr="002C27AE">
              <w:rPr>
                <w:rFonts w:ascii="Times New Roman" w:eastAsia="Calibri" w:hAnsi="Times New Roman" w:cs="Times New Roman"/>
                <w:sz w:val="22"/>
              </w:rPr>
              <w:t>Сформированы реестр кладбищ и захоронений и реестр хозяйствующих субъектов,</w:t>
            </w:r>
            <w:r w:rsidR="00AD7421" w:rsidRPr="002C27AE">
              <w:rPr>
                <w:sz w:val="22"/>
              </w:rPr>
              <w:t xml:space="preserve"> </w:t>
            </w:r>
            <w:r w:rsidR="00AD7421" w:rsidRPr="002C27AE">
              <w:rPr>
                <w:rFonts w:ascii="Times New Roman" w:eastAsia="Calibri" w:hAnsi="Times New Roman" w:cs="Times New Roman"/>
                <w:sz w:val="22"/>
              </w:rPr>
              <w:t xml:space="preserve">имеющих право на оказание услуг по организации </w:t>
            </w:r>
            <w:r w:rsidR="007B7226" w:rsidRPr="002C27AE">
              <w:rPr>
                <w:rFonts w:ascii="Times New Roman" w:eastAsia="Calibri" w:hAnsi="Times New Roman" w:cs="Times New Roman"/>
                <w:sz w:val="22"/>
              </w:rPr>
              <w:t>похорон, с</w:t>
            </w:r>
            <w:r w:rsidRPr="002C27AE">
              <w:rPr>
                <w:rFonts w:ascii="Times New Roman" w:eastAsia="Calibri" w:hAnsi="Times New Roman" w:cs="Times New Roman"/>
                <w:sz w:val="22"/>
              </w:rPr>
              <w:t xml:space="preserve"> использованием государственной информационной системы «Информационно-аналитическая система Ситуационного центра Губернатора Приморского края»:</w:t>
            </w:r>
          </w:p>
        </w:tc>
      </w:tr>
      <w:tr w:rsidR="00C94D57" w:rsidRPr="00B954D9" w14:paraId="7A8A9C58" w14:textId="77777777" w:rsidTr="00E87606">
        <w:trPr>
          <w:trHeight w:val="393"/>
        </w:trPr>
        <w:tc>
          <w:tcPr>
            <w:tcW w:w="605" w:type="dxa"/>
            <w:shd w:val="clear" w:color="auto" w:fill="auto"/>
          </w:tcPr>
          <w:p w14:paraId="0F7B6278" w14:textId="3886326A" w:rsidR="00C94D57" w:rsidRPr="00B954D9" w:rsidRDefault="00D30394" w:rsidP="008851B4">
            <w:pPr>
              <w:widowControl w:val="0"/>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2779" w:type="dxa"/>
            <w:gridSpan w:val="2"/>
            <w:tcBorders>
              <w:top w:val="single" w:sz="4" w:space="0" w:color="auto"/>
              <w:left w:val="single" w:sz="4" w:space="0" w:color="auto"/>
              <w:bottom w:val="single" w:sz="4" w:space="0" w:color="auto"/>
              <w:right w:val="single" w:sz="4" w:space="0" w:color="auto"/>
            </w:tcBorders>
          </w:tcPr>
          <w:p w14:paraId="0B7D5643" w14:textId="6F09CB8D" w:rsidR="00C94D57" w:rsidRPr="009016DB" w:rsidRDefault="00C94D57" w:rsidP="008851B4">
            <w:pPr>
              <w:widowControl w:val="0"/>
              <w:rPr>
                <w:rFonts w:ascii="Times New Roman" w:eastAsia="Calibri" w:hAnsi="Times New Roman" w:cs="Times New Roman"/>
                <w:sz w:val="23"/>
                <w:szCs w:val="23"/>
              </w:rPr>
            </w:pPr>
            <w:r w:rsidRPr="000A57ED">
              <w:rPr>
                <w:rFonts w:ascii="Times New Roman" w:hAnsi="Times New Roman" w:cs="Times New Roman"/>
              </w:rPr>
              <w:t xml:space="preserve">Ведение реестра организаций сферы ритуальных услуг и размещение на официальном сайте администрации </w:t>
            </w:r>
            <w:r>
              <w:rPr>
                <w:rFonts w:ascii="Times New Roman" w:hAnsi="Times New Roman" w:cs="Times New Roman"/>
              </w:rPr>
              <w:t>Михайловского муниципального района</w:t>
            </w:r>
          </w:p>
        </w:tc>
        <w:tc>
          <w:tcPr>
            <w:tcW w:w="1573" w:type="dxa"/>
          </w:tcPr>
          <w:p w14:paraId="6262F273" w14:textId="77777777" w:rsidR="00C94D57" w:rsidRPr="008C2343" w:rsidRDefault="00C94D57" w:rsidP="008851B4">
            <w:pPr>
              <w:widowControl w:val="0"/>
              <w:jc w:val="center"/>
              <w:rPr>
                <w:rFonts w:ascii="Times New Roman" w:eastAsia="Calibri" w:hAnsi="Times New Roman" w:cs="Times New Roman"/>
                <w:sz w:val="24"/>
                <w:szCs w:val="24"/>
              </w:rPr>
            </w:pPr>
          </w:p>
        </w:tc>
        <w:tc>
          <w:tcPr>
            <w:tcW w:w="891" w:type="dxa"/>
            <w:shd w:val="clear" w:color="auto" w:fill="auto"/>
          </w:tcPr>
          <w:p w14:paraId="08FC02C4" w14:textId="77777777" w:rsidR="00C94D57" w:rsidRDefault="00C94D57" w:rsidP="008851B4">
            <w:pPr>
              <w:widowControl w:val="0"/>
              <w:jc w:val="center"/>
              <w:rPr>
                <w:rFonts w:ascii="Times New Roman" w:eastAsia="Calibri" w:hAnsi="Times New Roman" w:cs="Times New Roman"/>
                <w:sz w:val="24"/>
                <w:szCs w:val="24"/>
              </w:rPr>
            </w:pPr>
          </w:p>
        </w:tc>
        <w:tc>
          <w:tcPr>
            <w:tcW w:w="937" w:type="dxa"/>
            <w:gridSpan w:val="2"/>
            <w:shd w:val="clear" w:color="auto" w:fill="auto"/>
          </w:tcPr>
          <w:p w14:paraId="4702DCA3" w14:textId="77777777" w:rsidR="00C94D57" w:rsidRDefault="00C94D57" w:rsidP="008851B4">
            <w:pPr>
              <w:widowControl w:val="0"/>
              <w:jc w:val="center"/>
              <w:rPr>
                <w:rFonts w:ascii="Times New Roman" w:eastAsia="Calibri" w:hAnsi="Times New Roman" w:cs="Times New Roman"/>
                <w:sz w:val="24"/>
                <w:szCs w:val="24"/>
              </w:rPr>
            </w:pPr>
          </w:p>
        </w:tc>
        <w:tc>
          <w:tcPr>
            <w:tcW w:w="1334" w:type="dxa"/>
            <w:gridSpan w:val="2"/>
            <w:shd w:val="clear" w:color="auto" w:fill="auto"/>
          </w:tcPr>
          <w:p w14:paraId="53D74556" w14:textId="77777777" w:rsidR="00C94D57" w:rsidRDefault="00C94D57" w:rsidP="008851B4">
            <w:pPr>
              <w:widowControl w:val="0"/>
              <w:jc w:val="center"/>
              <w:rPr>
                <w:rFonts w:ascii="Times New Roman" w:eastAsia="Calibri" w:hAnsi="Times New Roman" w:cs="Times New Roman"/>
                <w:sz w:val="24"/>
                <w:szCs w:val="24"/>
              </w:rPr>
            </w:pPr>
          </w:p>
        </w:tc>
        <w:tc>
          <w:tcPr>
            <w:tcW w:w="2295" w:type="dxa"/>
            <w:shd w:val="clear" w:color="auto" w:fill="auto"/>
          </w:tcPr>
          <w:p w14:paraId="048BD235" w14:textId="77777777" w:rsidR="00C94D57" w:rsidRPr="009B31BA" w:rsidRDefault="00C94D57" w:rsidP="008851B4">
            <w:pPr>
              <w:widowControl w:val="0"/>
              <w:rPr>
                <w:rFonts w:ascii="Times New Roman" w:eastAsia="Calibri" w:hAnsi="Times New Roman" w:cs="Times New Roman"/>
                <w:sz w:val="24"/>
                <w:szCs w:val="24"/>
              </w:rPr>
            </w:pPr>
          </w:p>
        </w:tc>
        <w:tc>
          <w:tcPr>
            <w:tcW w:w="4943" w:type="dxa"/>
            <w:vMerge/>
            <w:shd w:val="clear" w:color="auto" w:fill="auto"/>
          </w:tcPr>
          <w:p w14:paraId="030BE631" w14:textId="77777777" w:rsidR="00C94D57" w:rsidRDefault="00C94D57" w:rsidP="008851B4">
            <w:pPr>
              <w:widowControl w:val="0"/>
              <w:rPr>
                <w:rFonts w:ascii="Times New Roman" w:eastAsia="Calibri" w:hAnsi="Times New Roman" w:cs="Times New Roman"/>
                <w:sz w:val="24"/>
                <w:szCs w:val="24"/>
              </w:rPr>
            </w:pPr>
          </w:p>
        </w:tc>
      </w:tr>
    </w:tbl>
    <w:tbl>
      <w:tblPr>
        <w:tblStyle w:val="ad"/>
        <w:tblW w:w="15735" w:type="dxa"/>
        <w:tblInd w:w="-318" w:type="dxa"/>
        <w:tblLayout w:type="fixed"/>
        <w:tblLook w:val="04A0" w:firstRow="1" w:lastRow="0" w:firstColumn="1" w:lastColumn="0" w:noHBand="0" w:noVBand="1"/>
      </w:tblPr>
      <w:tblGrid>
        <w:gridCol w:w="15735"/>
      </w:tblGrid>
      <w:tr w:rsidR="00AB37CF" w:rsidRPr="00305297" w14:paraId="0E9F83EE" w14:textId="77777777" w:rsidTr="0098502C">
        <w:tc>
          <w:tcPr>
            <w:tcW w:w="15735" w:type="dxa"/>
          </w:tcPr>
          <w:p w14:paraId="54B2C168" w14:textId="3F872255" w:rsidR="00511F64" w:rsidRDefault="00AB37CF" w:rsidP="008851B4">
            <w:pPr>
              <w:widowControl w:val="0"/>
              <w:jc w:val="center"/>
              <w:rPr>
                <w:rFonts w:ascii="Times New Roman" w:eastAsia="Calibri" w:hAnsi="Times New Roman" w:cs="Times New Roman"/>
                <w:b/>
                <w:sz w:val="32"/>
                <w:szCs w:val="32"/>
              </w:rPr>
            </w:pPr>
            <w:r w:rsidRPr="00511F64">
              <w:rPr>
                <w:rFonts w:ascii="Times New Roman" w:eastAsia="Calibri" w:hAnsi="Times New Roman" w:cs="Times New Roman"/>
                <w:b/>
                <w:sz w:val="32"/>
                <w:szCs w:val="32"/>
              </w:rPr>
              <w:t xml:space="preserve">Реализация системных мероприятий, направленных на развитие конкуренции в </w:t>
            </w:r>
          </w:p>
          <w:p w14:paraId="2758A430" w14:textId="5A24E6B0" w:rsidR="00AB37CF" w:rsidRPr="00CD65FB" w:rsidRDefault="00AB37CF" w:rsidP="008851B4">
            <w:pPr>
              <w:widowControl w:val="0"/>
              <w:jc w:val="center"/>
              <w:rPr>
                <w:rFonts w:ascii="Times New Roman" w:eastAsia="Calibri" w:hAnsi="Times New Roman" w:cs="Times New Roman"/>
                <w:b/>
                <w:sz w:val="32"/>
                <w:szCs w:val="32"/>
              </w:rPr>
            </w:pPr>
            <w:r w:rsidRPr="00511F64">
              <w:rPr>
                <w:rFonts w:ascii="Times New Roman" w:eastAsia="Calibri" w:hAnsi="Times New Roman" w:cs="Times New Roman"/>
                <w:b/>
                <w:sz w:val="32"/>
                <w:szCs w:val="32"/>
              </w:rPr>
              <w:t>Михайловском муниципальном районе</w:t>
            </w:r>
          </w:p>
        </w:tc>
      </w:tr>
    </w:tbl>
    <w:tbl>
      <w:tblPr>
        <w:tblStyle w:val="22"/>
        <w:tblW w:w="15709" w:type="dxa"/>
        <w:tblInd w:w="-292" w:type="dxa"/>
        <w:tblLayout w:type="fixed"/>
        <w:tblLook w:val="04A0" w:firstRow="1" w:lastRow="0" w:firstColumn="1" w:lastColumn="0" w:noHBand="0" w:noVBand="1"/>
      </w:tblPr>
      <w:tblGrid>
        <w:gridCol w:w="707"/>
        <w:gridCol w:w="1989"/>
        <w:gridCol w:w="2524"/>
        <w:gridCol w:w="1984"/>
        <w:gridCol w:w="1418"/>
        <w:gridCol w:w="1843"/>
        <w:gridCol w:w="1559"/>
        <w:gridCol w:w="3685"/>
      </w:tblGrid>
      <w:tr w:rsidR="00DF1BA2" w:rsidRPr="00DF1BA2" w14:paraId="68522205" w14:textId="77777777" w:rsidTr="00CB5E8F">
        <w:trPr>
          <w:tblHeader/>
        </w:trPr>
        <w:tc>
          <w:tcPr>
            <w:tcW w:w="707" w:type="dxa"/>
            <w:tcBorders>
              <w:top w:val="single" w:sz="6" w:space="0" w:color="000000"/>
              <w:left w:val="single" w:sz="6" w:space="0" w:color="000000"/>
              <w:bottom w:val="single" w:sz="6" w:space="0" w:color="000000"/>
              <w:right w:val="single" w:sz="6" w:space="0" w:color="000000"/>
            </w:tcBorders>
            <w:vAlign w:val="center"/>
          </w:tcPr>
          <w:p w14:paraId="139B6096" w14:textId="77777777" w:rsidR="00DF1BA2" w:rsidRPr="00CB5E8F" w:rsidRDefault="00DF1BA2" w:rsidP="008851B4">
            <w:pPr>
              <w:widowControl w:val="0"/>
              <w:jc w:val="center"/>
              <w:textAlignment w:val="baseline"/>
              <w:rPr>
                <w:rFonts w:ascii="Times New Roman" w:eastAsia="Times New Roman" w:hAnsi="Times New Roman" w:cs="Times New Roman"/>
                <w:b/>
                <w:bCs/>
                <w:sz w:val="20"/>
                <w:szCs w:val="20"/>
                <w:lang w:eastAsia="ru-RU"/>
              </w:rPr>
            </w:pPr>
            <w:r w:rsidRPr="00CB5E8F">
              <w:rPr>
                <w:rFonts w:ascii="Times New Roman" w:eastAsia="Times New Roman" w:hAnsi="Times New Roman" w:cs="Times New Roman"/>
                <w:b/>
                <w:bCs/>
                <w:sz w:val="20"/>
                <w:szCs w:val="20"/>
                <w:lang w:eastAsia="ru-RU"/>
              </w:rPr>
              <w:t>№ п/п</w:t>
            </w:r>
          </w:p>
        </w:tc>
        <w:tc>
          <w:tcPr>
            <w:tcW w:w="1989" w:type="dxa"/>
            <w:tcBorders>
              <w:top w:val="single" w:sz="6" w:space="0" w:color="000000"/>
              <w:left w:val="single" w:sz="6" w:space="0" w:color="000000"/>
              <w:bottom w:val="single" w:sz="6" w:space="0" w:color="000000"/>
              <w:right w:val="single" w:sz="6" w:space="0" w:color="000000"/>
            </w:tcBorders>
            <w:vAlign w:val="center"/>
          </w:tcPr>
          <w:p w14:paraId="4AD50CFE" w14:textId="77777777" w:rsidR="00DF1BA2" w:rsidRPr="00CB5E8F" w:rsidRDefault="00DF1BA2" w:rsidP="008851B4">
            <w:pPr>
              <w:widowControl w:val="0"/>
              <w:jc w:val="center"/>
              <w:textAlignment w:val="baseline"/>
              <w:rPr>
                <w:rFonts w:ascii="Times New Roman" w:eastAsia="Times New Roman" w:hAnsi="Times New Roman" w:cs="Times New Roman"/>
                <w:b/>
                <w:bCs/>
                <w:sz w:val="20"/>
                <w:szCs w:val="20"/>
                <w:lang w:eastAsia="ru-RU"/>
              </w:rPr>
            </w:pPr>
            <w:r w:rsidRPr="00CB5E8F">
              <w:rPr>
                <w:rFonts w:ascii="Times New Roman" w:eastAsia="Times New Roman" w:hAnsi="Times New Roman" w:cs="Times New Roman"/>
                <w:b/>
                <w:bCs/>
                <w:sz w:val="20"/>
                <w:szCs w:val="20"/>
                <w:lang w:eastAsia="ru-RU"/>
              </w:rPr>
              <w:t>Наименование мероприятия</w:t>
            </w:r>
          </w:p>
        </w:tc>
        <w:tc>
          <w:tcPr>
            <w:tcW w:w="2524" w:type="dxa"/>
            <w:tcBorders>
              <w:top w:val="single" w:sz="6" w:space="0" w:color="000000"/>
              <w:left w:val="single" w:sz="6" w:space="0" w:color="000000"/>
              <w:bottom w:val="single" w:sz="6" w:space="0" w:color="000000"/>
              <w:right w:val="single" w:sz="6" w:space="0" w:color="000000"/>
            </w:tcBorders>
            <w:vAlign w:val="center"/>
          </w:tcPr>
          <w:p w14:paraId="6A605672" w14:textId="77777777" w:rsidR="00DF1BA2" w:rsidRPr="00CB5E8F" w:rsidRDefault="00DF1BA2" w:rsidP="008851B4">
            <w:pPr>
              <w:widowControl w:val="0"/>
              <w:jc w:val="center"/>
              <w:textAlignment w:val="baseline"/>
              <w:rPr>
                <w:rFonts w:ascii="Times New Roman" w:eastAsia="Calibri" w:hAnsi="Times New Roman" w:cs="Times New Roman"/>
                <w:b/>
                <w:bCs/>
                <w:sz w:val="20"/>
                <w:szCs w:val="20"/>
              </w:rPr>
            </w:pPr>
            <w:r w:rsidRPr="00CB5E8F">
              <w:rPr>
                <w:rFonts w:ascii="Times New Roman" w:eastAsia="Calibri" w:hAnsi="Times New Roman" w:cs="Times New Roman"/>
                <w:b/>
                <w:bCs/>
                <w:sz w:val="20"/>
                <w:szCs w:val="20"/>
              </w:rPr>
              <w:t xml:space="preserve">Описание проблемы, </w:t>
            </w:r>
          </w:p>
          <w:p w14:paraId="0CE13C04" w14:textId="77777777" w:rsidR="00DF1BA2" w:rsidRPr="00CB5E8F" w:rsidRDefault="00DF1BA2" w:rsidP="008851B4">
            <w:pPr>
              <w:widowControl w:val="0"/>
              <w:jc w:val="center"/>
              <w:textAlignment w:val="baseline"/>
              <w:rPr>
                <w:rFonts w:ascii="Times New Roman" w:eastAsia="Times New Roman" w:hAnsi="Times New Roman" w:cs="Times New Roman"/>
                <w:b/>
                <w:bCs/>
                <w:sz w:val="20"/>
                <w:szCs w:val="20"/>
                <w:lang w:eastAsia="ru-RU"/>
              </w:rPr>
            </w:pPr>
            <w:r w:rsidRPr="00CB5E8F">
              <w:rPr>
                <w:rFonts w:ascii="Times New Roman" w:eastAsia="Calibri" w:hAnsi="Times New Roman" w:cs="Times New Roman"/>
                <w:b/>
                <w:bCs/>
                <w:sz w:val="20"/>
                <w:szCs w:val="20"/>
              </w:rPr>
              <w:t>на решение которой направлено мероприятие</w:t>
            </w:r>
          </w:p>
        </w:tc>
        <w:tc>
          <w:tcPr>
            <w:tcW w:w="1984" w:type="dxa"/>
            <w:tcBorders>
              <w:top w:val="single" w:sz="6" w:space="0" w:color="000000"/>
              <w:left w:val="single" w:sz="6" w:space="0" w:color="000000"/>
              <w:bottom w:val="single" w:sz="6" w:space="0" w:color="000000"/>
              <w:right w:val="single" w:sz="6" w:space="0" w:color="000000"/>
            </w:tcBorders>
            <w:vAlign w:val="center"/>
          </w:tcPr>
          <w:p w14:paraId="37C82ECF" w14:textId="77777777" w:rsidR="00DF1BA2" w:rsidRPr="00CB5E8F" w:rsidRDefault="00DF1BA2" w:rsidP="008851B4">
            <w:pPr>
              <w:widowControl w:val="0"/>
              <w:jc w:val="center"/>
              <w:textAlignment w:val="baseline"/>
              <w:rPr>
                <w:rFonts w:ascii="Times New Roman" w:eastAsia="Times New Roman" w:hAnsi="Times New Roman" w:cs="Times New Roman"/>
                <w:b/>
                <w:bCs/>
                <w:sz w:val="20"/>
                <w:szCs w:val="20"/>
                <w:lang w:eastAsia="ru-RU"/>
              </w:rPr>
            </w:pPr>
            <w:r w:rsidRPr="00CB5E8F">
              <w:rPr>
                <w:rFonts w:ascii="Times New Roman" w:eastAsia="Times New Roman" w:hAnsi="Times New Roman" w:cs="Times New Roman"/>
                <w:b/>
                <w:bCs/>
                <w:sz w:val="20"/>
                <w:szCs w:val="20"/>
                <w:lang w:eastAsia="ru-RU"/>
              </w:rPr>
              <w:t>Ожидаемый результат</w:t>
            </w:r>
          </w:p>
        </w:tc>
        <w:tc>
          <w:tcPr>
            <w:tcW w:w="1418" w:type="dxa"/>
            <w:tcBorders>
              <w:top w:val="single" w:sz="6" w:space="0" w:color="000000"/>
              <w:left w:val="single" w:sz="6" w:space="0" w:color="000000"/>
              <w:bottom w:val="single" w:sz="6" w:space="0" w:color="000000"/>
              <w:right w:val="single" w:sz="6" w:space="0" w:color="000000"/>
            </w:tcBorders>
            <w:vAlign w:val="center"/>
          </w:tcPr>
          <w:p w14:paraId="15B88E5F" w14:textId="77777777" w:rsidR="00DF1BA2" w:rsidRPr="00CB5E8F" w:rsidRDefault="00DF1BA2" w:rsidP="008851B4">
            <w:pPr>
              <w:widowControl w:val="0"/>
              <w:jc w:val="center"/>
              <w:textAlignment w:val="baseline"/>
              <w:rPr>
                <w:rFonts w:ascii="Times New Roman" w:eastAsia="Times New Roman" w:hAnsi="Times New Roman" w:cs="Times New Roman"/>
                <w:b/>
                <w:bCs/>
                <w:sz w:val="20"/>
                <w:szCs w:val="20"/>
                <w:lang w:eastAsia="ru-RU"/>
              </w:rPr>
            </w:pPr>
            <w:r w:rsidRPr="00CB5E8F">
              <w:rPr>
                <w:rFonts w:ascii="Times New Roman" w:eastAsia="Times New Roman" w:hAnsi="Times New Roman" w:cs="Times New Roman"/>
                <w:b/>
                <w:bCs/>
                <w:sz w:val="20"/>
                <w:szCs w:val="20"/>
                <w:lang w:eastAsia="ru-RU"/>
              </w:rPr>
              <w:t>Сроки исполнения</w:t>
            </w:r>
          </w:p>
        </w:tc>
        <w:tc>
          <w:tcPr>
            <w:tcW w:w="1843" w:type="dxa"/>
            <w:tcBorders>
              <w:top w:val="single" w:sz="6" w:space="0" w:color="000000"/>
              <w:left w:val="single" w:sz="6" w:space="0" w:color="000000"/>
              <w:bottom w:val="single" w:sz="6" w:space="0" w:color="000000"/>
              <w:right w:val="single" w:sz="6" w:space="0" w:color="000000"/>
            </w:tcBorders>
            <w:vAlign w:val="center"/>
          </w:tcPr>
          <w:p w14:paraId="643A9DD0" w14:textId="77777777" w:rsidR="00DF1BA2" w:rsidRPr="00CB5E8F" w:rsidRDefault="00DF1BA2" w:rsidP="008851B4">
            <w:pPr>
              <w:widowControl w:val="0"/>
              <w:jc w:val="center"/>
              <w:textAlignment w:val="baseline"/>
              <w:rPr>
                <w:rFonts w:ascii="Times New Roman" w:eastAsia="Times New Roman" w:hAnsi="Times New Roman" w:cs="Times New Roman"/>
                <w:b/>
                <w:bCs/>
                <w:sz w:val="20"/>
                <w:szCs w:val="20"/>
                <w:lang w:eastAsia="ru-RU"/>
              </w:rPr>
            </w:pPr>
            <w:r w:rsidRPr="00CB5E8F">
              <w:rPr>
                <w:rFonts w:ascii="Times New Roman" w:eastAsia="Times New Roman" w:hAnsi="Times New Roman" w:cs="Times New Roman"/>
                <w:b/>
                <w:bCs/>
                <w:sz w:val="20"/>
                <w:szCs w:val="20"/>
                <w:lang w:eastAsia="ru-RU"/>
              </w:rPr>
              <w:t>Вид документа</w:t>
            </w:r>
          </w:p>
        </w:tc>
        <w:tc>
          <w:tcPr>
            <w:tcW w:w="1559" w:type="dxa"/>
            <w:tcBorders>
              <w:top w:val="single" w:sz="6" w:space="0" w:color="000000"/>
              <w:left w:val="single" w:sz="6" w:space="0" w:color="000000"/>
              <w:bottom w:val="single" w:sz="6" w:space="0" w:color="000000"/>
              <w:right w:val="single" w:sz="6" w:space="0" w:color="000000"/>
            </w:tcBorders>
            <w:vAlign w:val="center"/>
          </w:tcPr>
          <w:p w14:paraId="37C52375" w14:textId="77777777" w:rsidR="00DF1BA2" w:rsidRPr="00CB5E8F" w:rsidRDefault="00DF1BA2" w:rsidP="008851B4">
            <w:pPr>
              <w:widowControl w:val="0"/>
              <w:jc w:val="center"/>
              <w:textAlignment w:val="baseline"/>
              <w:rPr>
                <w:rFonts w:ascii="Times New Roman" w:eastAsia="Times New Roman" w:hAnsi="Times New Roman" w:cs="Times New Roman"/>
                <w:b/>
                <w:bCs/>
                <w:sz w:val="20"/>
                <w:szCs w:val="20"/>
                <w:lang w:eastAsia="ru-RU"/>
              </w:rPr>
            </w:pPr>
            <w:r w:rsidRPr="00CB5E8F">
              <w:rPr>
                <w:rFonts w:ascii="Times New Roman" w:eastAsia="Times New Roman" w:hAnsi="Times New Roman" w:cs="Times New Roman"/>
                <w:b/>
                <w:bCs/>
                <w:sz w:val="20"/>
                <w:szCs w:val="20"/>
                <w:lang w:eastAsia="ru-RU"/>
              </w:rPr>
              <w:t>Исполнители</w:t>
            </w:r>
          </w:p>
        </w:tc>
        <w:tc>
          <w:tcPr>
            <w:tcW w:w="3685" w:type="dxa"/>
            <w:tcBorders>
              <w:top w:val="single" w:sz="6" w:space="0" w:color="000000"/>
              <w:left w:val="single" w:sz="6" w:space="0" w:color="000000"/>
              <w:bottom w:val="single" w:sz="6" w:space="0" w:color="000000"/>
              <w:right w:val="single" w:sz="6" w:space="0" w:color="000000"/>
            </w:tcBorders>
            <w:vAlign w:val="center"/>
          </w:tcPr>
          <w:p w14:paraId="20EE12C0" w14:textId="77777777" w:rsidR="00DF1BA2" w:rsidRPr="00CB5E8F" w:rsidRDefault="00DF1BA2" w:rsidP="008851B4">
            <w:pPr>
              <w:widowControl w:val="0"/>
              <w:jc w:val="center"/>
              <w:textAlignment w:val="baseline"/>
              <w:rPr>
                <w:rFonts w:ascii="Times New Roman" w:eastAsia="Times New Roman" w:hAnsi="Times New Roman" w:cs="Times New Roman"/>
                <w:b/>
                <w:bCs/>
                <w:sz w:val="20"/>
                <w:szCs w:val="20"/>
                <w:lang w:eastAsia="ru-RU"/>
              </w:rPr>
            </w:pPr>
            <w:r w:rsidRPr="00CB5E8F">
              <w:rPr>
                <w:rFonts w:ascii="Times New Roman" w:eastAsia="Times New Roman" w:hAnsi="Times New Roman" w:cs="Times New Roman"/>
                <w:b/>
                <w:bCs/>
                <w:sz w:val="20"/>
                <w:szCs w:val="20"/>
                <w:lang w:eastAsia="ru-RU"/>
              </w:rPr>
              <w:t>Исполнение</w:t>
            </w:r>
          </w:p>
        </w:tc>
      </w:tr>
      <w:tr w:rsidR="00DF1BA2" w:rsidRPr="00DF1BA2" w14:paraId="5AF67F42" w14:textId="77777777" w:rsidTr="00CB5E8F">
        <w:trPr>
          <w:tblHeader/>
        </w:trPr>
        <w:tc>
          <w:tcPr>
            <w:tcW w:w="707" w:type="dxa"/>
            <w:vAlign w:val="center"/>
          </w:tcPr>
          <w:p w14:paraId="31F00497" w14:textId="77777777" w:rsidR="00DF1BA2" w:rsidRPr="00DF1BA2" w:rsidRDefault="00DF1BA2" w:rsidP="008851B4">
            <w:pPr>
              <w:widowControl w:val="0"/>
              <w:jc w:val="center"/>
              <w:rPr>
                <w:rFonts w:ascii="Times New Roman" w:eastAsia="Calibri" w:hAnsi="Times New Roman" w:cs="Times New Roman"/>
                <w:sz w:val="20"/>
                <w:szCs w:val="20"/>
              </w:rPr>
            </w:pPr>
            <w:r w:rsidRPr="00DF1BA2">
              <w:rPr>
                <w:rFonts w:ascii="Times New Roman" w:eastAsia="Calibri" w:hAnsi="Times New Roman" w:cs="Times New Roman"/>
                <w:sz w:val="20"/>
                <w:szCs w:val="20"/>
              </w:rPr>
              <w:t>1</w:t>
            </w:r>
          </w:p>
        </w:tc>
        <w:tc>
          <w:tcPr>
            <w:tcW w:w="1989" w:type="dxa"/>
            <w:vAlign w:val="center"/>
          </w:tcPr>
          <w:p w14:paraId="5FECE879" w14:textId="77777777" w:rsidR="00DF1BA2" w:rsidRPr="00DF1BA2" w:rsidRDefault="00DF1BA2" w:rsidP="008851B4">
            <w:pPr>
              <w:widowControl w:val="0"/>
              <w:jc w:val="center"/>
              <w:rPr>
                <w:rFonts w:ascii="Times New Roman" w:eastAsia="Calibri" w:hAnsi="Times New Roman" w:cs="Times New Roman"/>
                <w:sz w:val="20"/>
                <w:szCs w:val="20"/>
              </w:rPr>
            </w:pPr>
            <w:r w:rsidRPr="00DF1BA2">
              <w:rPr>
                <w:rFonts w:ascii="Times New Roman" w:eastAsia="Calibri" w:hAnsi="Times New Roman" w:cs="Times New Roman"/>
                <w:sz w:val="20"/>
                <w:szCs w:val="20"/>
              </w:rPr>
              <w:t>2</w:t>
            </w:r>
          </w:p>
        </w:tc>
        <w:tc>
          <w:tcPr>
            <w:tcW w:w="2524" w:type="dxa"/>
            <w:vAlign w:val="center"/>
          </w:tcPr>
          <w:p w14:paraId="1E9F5F13" w14:textId="77777777" w:rsidR="00DF1BA2" w:rsidRPr="00DF1BA2" w:rsidRDefault="00DF1BA2" w:rsidP="008851B4">
            <w:pPr>
              <w:widowControl w:val="0"/>
              <w:jc w:val="center"/>
              <w:rPr>
                <w:rFonts w:ascii="Times New Roman" w:eastAsia="Calibri" w:hAnsi="Times New Roman" w:cs="Times New Roman"/>
                <w:sz w:val="20"/>
                <w:szCs w:val="20"/>
              </w:rPr>
            </w:pPr>
            <w:r w:rsidRPr="00DF1BA2">
              <w:rPr>
                <w:rFonts w:ascii="Times New Roman" w:eastAsia="Calibri" w:hAnsi="Times New Roman" w:cs="Times New Roman"/>
                <w:sz w:val="20"/>
                <w:szCs w:val="20"/>
              </w:rPr>
              <w:t>3</w:t>
            </w:r>
          </w:p>
        </w:tc>
        <w:tc>
          <w:tcPr>
            <w:tcW w:w="1984" w:type="dxa"/>
            <w:vAlign w:val="center"/>
          </w:tcPr>
          <w:p w14:paraId="630F0BB4" w14:textId="77777777" w:rsidR="00DF1BA2" w:rsidRPr="00DF1BA2" w:rsidRDefault="00DF1BA2" w:rsidP="008851B4">
            <w:pPr>
              <w:widowControl w:val="0"/>
              <w:jc w:val="center"/>
              <w:rPr>
                <w:rFonts w:ascii="Times New Roman" w:eastAsia="Calibri" w:hAnsi="Times New Roman" w:cs="Times New Roman"/>
                <w:sz w:val="20"/>
                <w:szCs w:val="20"/>
              </w:rPr>
            </w:pPr>
            <w:r w:rsidRPr="00DF1BA2">
              <w:rPr>
                <w:rFonts w:ascii="Times New Roman" w:eastAsia="Calibri" w:hAnsi="Times New Roman" w:cs="Times New Roman"/>
                <w:sz w:val="20"/>
                <w:szCs w:val="20"/>
              </w:rPr>
              <w:t>4</w:t>
            </w:r>
          </w:p>
        </w:tc>
        <w:tc>
          <w:tcPr>
            <w:tcW w:w="1418" w:type="dxa"/>
            <w:vAlign w:val="center"/>
          </w:tcPr>
          <w:p w14:paraId="5340F43F" w14:textId="77777777" w:rsidR="00DF1BA2" w:rsidRPr="00DF1BA2" w:rsidRDefault="00DF1BA2" w:rsidP="008851B4">
            <w:pPr>
              <w:widowControl w:val="0"/>
              <w:jc w:val="center"/>
              <w:rPr>
                <w:rFonts w:ascii="Times New Roman" w:eastAsia="Calibri" w:hAnsi="Times New Roman" w:cs="Times New Roman"/>
                <w:sz w:val="20"/>
                <w:szCs w:val="20"/>
              </w:rPr>
            </w:pPr>
            <w:r w:rsidRPr="00DF1BA2">
              <w:rPr>
                <w:rFonts w:ascii="Times New Roman" w:eastAsia="Calibri" w:hAnsi="Times New Roman" w:cs="Times New Roman"/>
                <w:sz w:val="20"/>
                <w:szCs w:val="20"/>
              </w:rPr>
              <w:t>5</w:t>
            </w:r>
          </w:p>
        </w:tc>
        <w:tc>
          <w:tcPr>
            <w:tcW w:w="1843" w:type="dxa"/>
            <w:vAlign w:val="center"/>
          </w:tcPr>
          <w:p w14:paraId="7DE6F863" w14:textId="77777777" w:rsidR="00DF1BA2" w:rsidRPr="00DF1BA2" w:rsidRDefault="00DF1BA2" w:rsidP="008851B4">
            <w:pPr>
              <w:widowControl w:val="0"/>
              <w:jc w:val="center"/>
              <w:rPr>
                <w:rFonts w:ascii="Times New Roman" w:eastAsia="Calibri" w:hAnsi="Times New Roman" w:cs="Times New Roman"/>
                <w:sz w:val="20"/>
                <w:szCs w:val="20"/>
              </w:rPr>
            </w:pPr>
            <w:r w:rsidRPr="00DF1BA2">
              <w:rPr>
                <w:rFonts w:ascii="Times New Roman" w:eastAsia="Calibri" w:hAnsi="Times New Roman" w:cs="Times New Roman"/>
                <w:sz w:val="20"/>
                <w:szCs w:val="20"/>
              </w:rPr>
              <w:t>6</w:t>
            </w:r>
          </w:p>
        </w:tc>
        <w:tc>
          <w:tcPr>
            <w:tcW w:w="1559" w:type="dxa"/>
            <w:vAlign w:val="center"/>
          </w:tcPr>
          <w:p w14:paraId="20D3F690" w14:textId="77777777" w:rsidR="00DF1BA2" w:rsidRPr="00DF1BA2" w:rsidRDefault="00DF1BA2" w:rsidP="008851B4">
            <w:pPr>
              <w:widowControl w:val="0"/>
              <w:jc w:val="center"/>
              <w:rPr>
                <w:rFonts w:ascii="Times New Roman" w:eastAsia="Calibri" w:hAnsi="Times New Roman" w:cs="Times New Roman"/>
                <w:sz w:val="20"/>
                <w:szCs w:val="20"/>
              </w:rPr>
            </w:pPr>
            <w:r w:rsidRPr="00DF1BA2">
              <w:rPr>
                <w:rFonts w:ascii="Times New Roman" w:eastAsia="Calibri" w:hAnsi="Times New Roman" w:cs="Times New Roman"/>
                <w:sz w:val="20"/>
                <w:szCs w:val="20"/>
              </w:rPr>
              <w:t>7</w:t>
            </w:r>
          </w:p>
        </w:tc>
        <w:tc>
          <w:tcPr>
            <w:tcW w:w="3685" w:type="dxa"/>
            <w:vAlign w:val="center"/>
          </w:tcPr>
          <w:p w14:paraId="7EA6AAE1" w14:textId="77777777" w:rsidR="00DF1BA2" w:rsidRPr="00DF1BA2" w:rsidRDefault="00DF1BA2" w:rsidP="008851B4">
            <w:pPr>
              <w:widowControl w:val="0"/>
              <w:jc w:val="center"/>
              <w:rPr>
                <w:rFonts w:ascii="Times New Roman" w:eastAsia="Calibri" w:hAnsi="Times New Roman" w:cs="Times New Roman"/>
                <w:sz w:val="20"/>
                <w:szCs w:val="20"/>
              </w:rPr>
            </w:pPr>
            <w:r w:rsidRPr="00DF1BA2">
              <w:rPr>
                <w:rFonts w:ascii="Times New Roman" w:eastAsia="Calibri" w:hAnsi="Times New Roman" w:cs="Times New Roman"/>
                <w:sz w:val="20"/>
                <w:szCs w:val="20"/>
              </w:rPr>
              <w:t>8</w:t>
            </w:r>
          </w:p>
        </w:tc>
      </w:tr>
      <w:tr w:rsidR="00DF1BA2" w:rsidRPr="00DF1BA2" w14:paraId="409BF77C"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3D7CFB31" w14:textId="77777777" w:rsidR="00DF1BA2" w:rsidRPr="00DF1BA2" w:rsidRDefault="00DF1BA2" w:rsidP="008851B4">
            <w:pPr>
              <w:widowControl w:val="0"/>
              <w:jc w:val="center"/>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ru-RU"/>
              </w:rPr>
              <w:t>1.</w:t>
            </w:r>
          </w:p>
        </w:tc>
        <w:tc>
          <w:tcPr>
            <w:tcW w:w="15002" w:type="dxa"/>
            <w:gridSpan w:val="7"/>
            <w:tcBorders>
              <w:top w:val="single" w:sz="6" w:space="0" w:color="000000"/>
              <w:left w:val="single" w:sz="6" w:space="0" w:color="000000"/>
              <w:bottom w:val="single" w:sz="6" w:space="0" w:color="000000"/>
              <w:right w:val="single" w:sz="6" w:space="0" w:color="000000"/>
            </w:tcBorders>
            <w:vAlign w:val="center"/>
          </w:tcPr>
          <w:p w14:paraId="7EBD5612" w14:textId="72A8F0A4" w:rsidR="00DF1BA2" w:rsidRPr="00DF1BA2" w:rsidRDefault="00DF1BA2" w:rsidP="008851B4">
            <w:pPr>
              <w:widowControl w:val="0"/>
              <w:textAlignment w:val="baseline"/>
              <w:rPr>
                <w:rFonts w:ascii="Times New Roman" w:eastAsia="Times New Roman" w:hAnsi="Times New Roman" w:cs="Times New Roman"/>
                <w:b/>
                <w:bCs/>
                <w:sz w:val="20"/>
                <w:szCs w:val="20"/>
                <w:lang w:eastAsia="ru-RU"/>
              </w:rPr>
            </w:pPr>
            <w:r w:rsidRPr="00DF1BA2">
              <w:rPr>
                <w:rFonts w:ascii="Times New Roman" w:eastAsia="Times New Roman" w:hAnsi="Times New Roman" w:cs="Times New Roman"/>
                <w:b/>
                <w:bCs/>
                <w:sz w:val="20"/>
                <w:szCs w:val="20"/>
                <w:lang w:eastAsia="zh-CN"/>
              </w:rPr>
              <w:t>Задача: Развитие конкурентоспособности товаров, работ, услуг субъектов малого и среднего предпринимательства</w:t>
            </w:r>
          </w:p>
        </w:tc>
      </w:tr>
      <w:tr w:rsidR="00DF1BA2" w:rsidRPr="00DF1BA2" w14:paraId="39807A2F"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3A722F22" w14:textId="77777777" w:rsidR="00DF1BA2" w:rsidRPr="00DF1BA2" w:rsidRDefault="00DF1BA2" w:rsidP="008851B4">
            <w:pPr>
              <w:widowControl w:val="0"/>
              <w:jc w:val="center"/>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ru-RU"/>
              </w:rPr>
              <w:t>1.1.</w:t>
            </w:r>
          </w:p>
        </w:tc>
        <w:tc>
          <w:tcPr>
            <w:tcW w:w="1989" w:type="dxa"/>
            <w:tcBorders>
              <w:top w:val="single" w:sz="6" w:space="0" w:color="000000"/>
              <w:left w:val="single" w:sz="6" w:space="0" w:color="000000"/>
              <w:bottom w:val="single" w:sz="6" w:space="0" w:color="000000"/>
              <w:right w:val="single" w:sz="6" w:space="0" w:color="000000"/>
            </w:tcBorders>
            <w:vAlign w:val="center"/>
          </w:tcPr>
          <w:p w14:paraId="6AAF6F87" w14:textId="77777777" w:rsidR="00DF1BA2" w:rsidRPr="00DF1BA2" w:rsidRDefault="00DF1BA2" w:rsidP="008851B4">
            <w:pPr>
              <w:widowControl w:val="0"/>
              <w:textAlignment w:val="baseline"/>
              <w:rPr>
                <w:rFonts w:ascii="Times New Roman" w:eastAsia="Times New Roman" w:hAnsi="Times New Roman" w:cs="Times New Roman"/>
                <w:sz w:val="20"/>
                <w:szCs w:val="20"/>
                <w:lang w:eastAsia="zh-CN"/>
              </w:rPr>
            </w:pPr>
            <w:r w:rsidRPr="00DF1BA2">
              <w:rPr>
                <w:rFonts w:ascii="Times New Roman" w:eastAsia="Times New Roman" w:hAnsi="Times New Roman" w:cs="Times New Roman"/>
                <w:sz w:val="20"/>
                <w:szCs w:val="20"/>
                <w:lang w:eastAsia="zh-CN"/>
              </w:rPr>
              <w:t xml:space="preserve">Информирование субъектов малого и среднего предпринимательства о мерах государственной поддержки </w:t>
            </w:r>
          </w:p>
          <w:p w14:paraId="4986F215" w14:textId="77777777" w:rsidR="00DF1BA2" w:rsidRPr="00DF1BA2" w:rsidRDefault="00DF1BA2" w:rsidP="008851B4">
            <w:pPr>
              <w:widowControl w:val="0"/>
              <w:textAlignment w:val="baseline"/>
              <w:rPr>
                <w:rFonts w:ascii="Times New Roman" w:eastAsia="Times New Roman" w:hAnsi="Times New Roman" w:cs="Times New Roman"/>
                <w:sz w:val="20"/>
                <w:szCs w:val="20"/>
                <w:lang w:eastAsia="ru-RU"/>
              </w:rPr>
            </w:pPr>
          </w:p>
        </w:tc>
        <w:tc>
          <w:tcPr>
            <w:tcW w:w="2524" w:type="dxa"/>
            <w:tcBorders>
              <w:top w:val="single" w:sz="6" w:space="0" w:color="000000"/>
              <w:left w:val="single" w:sz="6" w:space="0" w:color="000000"/>
              <w:bottom w:val="single" w:sz="6" w:space="0" w:color="000000"/>
              <w:right w:val="single" w:sz="6" w:space="0" w:color="000000"/>
            </w:tcBorders>
          </w:tcPr>
          <w:p w14:paraId="5901FB73" w14:textId="33F083CB" w:rsidR="00DF1BA2" w:rsidRPr="00DF1BA2" w:rsidRDefault="00DF1BA2" w:rsidP="008851B4">
            <w:pPr>
              <w:widowControl w:val="0"/>
              <w:jc w:val="both"/>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zh-CN"/>
              </w:rPr>
              <w:t>недостаточное информирование субъектов малого и среднего предпринимательства</w:t>
            </w:r>
          </w:p>
        </w:tc>
        <w:tc>
          <w:tcPr>
            <w:tcW w:w="1984" w:type="dxa"/>
            <w:tcBorders>
              <w:top w:val="single" w:sz="6" w:space="0" w:color="000000"/>
              <w:left w:val="single" w:sz="6" w:space="0" w:color="000000"/>
              <w:bottom w:val="single" w:sz="6" w:space="0" w:color="000000"/>
              <w:right w:val="single" w:sz="6" w:space="0" w:color="000000"/>
            </w:tcBorders>
          </w:tcPr>
          <w:p w14:paraId="3C18533A" w14:textId="48ACF79C" w:rsidR="00DF1BA2" w:rsidRPr="00DF1BA2" w:rsidRDefault="00DF1BA2" w:rsidP="008851B4">
            <w:pPr>
              <w:widowControl w:val="0"/>
              <w:jc w:val="both"/>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zh-CN"/>
              </w:rPr>
              <w:t>оказание консультационных услуг субъектам малого и среднего предпринимательства, предоставление не менее</w:t>
            </w:r>
            <w:r>
              <w:rPr>
                <w:rFonts w:ascii="Times New Roman" w:eastAsia="Times New Roman" w:hAnsi="Times New Roman" w:cs="Times New Roman"/>
                <w:sz w:val="20"/>
                <w:szCs w:val="20"/>
                <w:lang w:eastAsia="zh-CN"/>
              </w:rPr>
              <w:t xml:space="preserve"> </w:t>
            </w:r>
            <w:r w:rsidRPr="00DF1BA2">
              <w:rPr>
                <w:rFonts w:ascii="Times New Roman" w:eastAsia="Times New Roman" w:hAnsi="Times New Roman" w:cs="Times New Roman"/>
                <w:sz w:val="20"/>
                <w:szCs w:val="20"/>
                <w:lang w:eastAsia="zh-CN"/>
              </w:rPr>
              <w:t>100 консультаций субъектам малого и среднего предпринимательства</w:t>
            </w:r>
          </w:p>
        </w:tc>
        <w:tc>
          <w:tcPr>
            <w:tcW w:w="1418" w:type="dxa"/>
            <w:tcBorders>
              <w:top w:val="single" w:sz="6" w:space="0" w:color="000000"/>
              <w:left w:val="single" w:sz="6" w:space="0" w:color="000000"/>
              <w:bottom w:val="single" w:sz="6" w:space="0" w:color="000000"/>
              <w:right w:val="single" w:sz="6" w:space="0" w:color="000000"/>
            </w:tcBorders>
          </w:tcPr>
          <w:p w14:paraId="0C3DB9DB" w14:textId="37F1AB5E" w:rsidR="00DF1BA2" w:rsidRPr="00DF1BA2" w:rsidRDefault="00DF1BA2" w:rsidP="008851B4">
            <w:pPr>
              <w:widowControl w:val="0"/>
              <w:jc w:val="both"/>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zh-CN"/>
              </w:rPr>
              <w:t>постоянно</w:t>
            </w:r>
          </w:p>
        </w:tc>
        <w:tc>
          <w:tcPr>
            <w:tcW w:w="1843" w:type="dxa"/>
            <w:tcBorders>
              <w:top w:val="single" w:sz="6" w:space="0" w:color="000000"/>
              <w:left w:val="single" w:sz="6" w:space="0" w:color="000000"/>
              <w:bottom w:val="single" w:sz="6" w:space="0" w:color="000000"/>
              <w:right w:val="single" w:sz="6" w:space="0" w:color="000000"/>
            </w:tcBorders>
          </w:tcPr>
          <w:p w14:paraId="370FBB9C" w14:textId="676C6C5D" w:rsidR="00DF1BA2" w:rsidRPr="00DF1BA2" w:rsidRDefault="00DF1BA2" w:rsidP="008851B4">
            <w:pPr>
              <w:widowControl w:val="0"/>
              <w:jc w:val="both"/>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zh-CN"/>
              </w:rPr>
              <w:t>отчет о количестве оказанных консультаций</w:t>
            </w:r>
          </w:p>
        </w:tc>
        <w:tc>
          <w:tcPr>
            <w:tcW w:w="1559" w:type="dxa"/>
            <w:tcBorders>
              <w:top w:val="single" w:sz="6" w:space="0" w:color="000000"/>
              <w:left w:val="single" w:sz="6" w:space="0" w:color="000000"/>
              <w:bottom w:val="single" w:sz="6" w:space="0" w:color="000000"/>
              <w:right w:val="single" w:sz="6" w:space="0" w:color="000000"/>
            </w:tcBorders>
          </w:tcPr>
          <w:p w14:paraId="29C1F68B" w14:textId="77777777" w:rsidR="00DF1BA2" w:rsidRPr="00DF1BA2" w:rsidRDefault="00DF1BA2" w:rsidP="008851B4">
            <w:pPr>
              <w:widowControl w:val="0"/>
              <w:jc w:val="both"/>
              <w:textAlignment w:val="baseline"/>
              <w:rPr>
                <w:rFonts w:ascii="Times New Roman" w:eastAsia="Times New Roman" w:hAnsi="Times New Roman" w:cs="Times New Roman"/>
                <w:sz w:val="20"/>
                <w:szCs w:val="20"/>
                <w:lang w:eastAsia="zh-CN"/>
              </w:rPr>
            </w:pPr>
            <w:r w:rsidRPr="00DF1BA2">
              <w:rPr>
                <w:rFonts w:ascii="Times New Roman" w:eastAsia="Times New Roman" w:hAnsi="Times New Roman" w:cs="Times New Roman"/>
                <w:sz w:val="20"/>
                <w:szCs w:val="20"/>
                <w:lang w:eastAsia="zh-CN"/>
              </w:rPr>
              <w:t>Управление экономики администрации Михайловского района</w:t>
            </w:r>
          </w:p>
          <w:p w14:paraId="719D1A39" w14:textId="77777777" w:rsidR="00DF1BA2" w:rsidRPr="00DF1BA2" w:rsidRDefault="00DF1BA2" w:rsidP="008851B4">
            <w:pPr>
              <w:widowControl w:val="0"/>
              <w:jc w:val="both"/>
              <w:textAlignment w:val="baseline"/>
              <w:rPr>
                <w:rFonts w:ascii="Times New Roman" w:eastAsia="Times New Roman" w:hAnsi="Times New Roman" w:cs="Times New Roman"/>
                <w:sz w:val="20"/>
                <w:szCs w:val="20"/>
                <w:lang w:eastAsia="ru-RU"/>
              </w:rPr>
            </w:pPr>
          </w:p>
        </w:tc>
        <w:tc>
          <w:tcPr>
            <w:tcW w:w="3685" w:type="dxa"/>
            <w:tcBorders>
              <w:top w:val="single" w:sz="6" w:space="0" w:color="000000"/>
              <w:left w:val="single" w:sz="6" w:space="0" w:color="000000"/>
              <w:bottom w:val="single" w:sz="6" w:space="0" w:color="000000"/>
              <w:right w:val="single" w:sz="6" w:space="0" w:color="000000"/>
            </w:tcBorders>
          </w:tcPr>
          <w:p w14:paraId="5DC8F0BD" w14:textId="47FFC894" w:rsidR="00DF1BA2" w:rsidRPr="0088702F" w:rsidRDefault="00DF1BA2" w:rsidP="008851B4">
            <w:pPr>
              <w:widowControl w:val="0"/>
              <w:rPr>
                <w:rFonts w:ascii="Times New Roman" w:eastAsia="Times New Roman" w:hAnsi="Times New Roman" w:cs="Times New Roman"/>
                <w:sz w:val="20"/>
                <w:szCs w:val="20"/>
                <w:shd w:val="clear" w:color="auto" w:fill="FFFFFF"/>
                <w:lang w:eastAsia="ru-RU"/>
              </w:rPr>
            </w:pPr>
            <w:r w:rsidRPr="0088702F">
              <w:rPr>
                <w:rFonts w:ascii="Times New Roman" w:eastAsia="Times New Roman" w:hAnsi="Times New Roman" w:cs="Times New Roman"/>
                <w:sz w:val="20"/>
                <w:szCs w:val="20"/>
                <w:lang w:eastAsia="ru-RU"/>
              </w:rPr>
              <w:t xml:space="preserve">Информирование </w:t>
            </w:r>
            <w:r w:rsidR="007B144E" w:rsidRPr="0088702F">
              <w:rPr>
                <w:rFonts w:ascii="Times New Roman" w:eastAsia="Times New Roman" w:hAnsi="Times New Roman" w:cs="Times New Roman"/>
                <w:sz w:val="20"/>
                <w:szCs w:val="20"/>
                <w:lang w:eastAsia="ru-RU"/>
              </w:rPr>
              <w:t>п</w:t>
            </w:r>
            <w:r w:rsidRPr="0088702F">
              <w:rPr>
                <w:rFonts w:ascii="Times New Roman" w:eastAsia="Times New Roman" w:hAnsi="Times New Roman" w:cs="Times New Roman"/>
                <w:sz w:val="20"/>
                <w:szCs w:val="20"/>
                <w:lang w:eastAsia="ru-RU"/>
              </w:rPr>
              <w:t xml:space="preserve">редпринимателей </w:t>
            </w:r>
            <w:r w:rsidR="007B144E" w:rsidRPr="0088702F">
              <w:rPr>
                <w:rFonts w:ascii="Times New Roman" w:eastAsia="Times New Roman" w:hAnsi="Times New Roman" w:cs="Times New Roman"/>
                <w:sz w:val="20"/>
                <w:szCs w:val="20"/>
                <w:lang w:eastAsia="ru-RU"/>
              </w:rPr>
              <w:t>осуществляется посредством размещения материалов</w:t>
            </w:r>
            <w:r w:rsidRPr="0088702F">
              <w:rPr>
                <w:rFonts w:ascii="Times New Roman" w:eastAsia="Times New Roman" w:hAnsi="Times New Roman" w:cs="Times New Roman"/>
                <w:sz w:val="20"/>
                <w:szCs w:val="20"/>
                <w:lang w:eastAsia="ru-RU"/>
              </w:rPr>
              <w:t xml:space="preserve"> на сайте администрации Михайловского муниципального района, </w:t>
            </w:r>
            <w:hyperlink r:id="rId10" w:history="1">
              <w:r w:rsidRPr="0088702F">
                <w:rPr>
                  <w:rFonts w:ascii="Times New Roman" w:eastAsia="Times New Roman" w:hAnsi="Times New Roman" w:cs="Times New Roman"/>
                  <w:bCs/>
                  <w:sz w:val="20"/>
                  <w:szCs w:val="20"/>
                  <w:u w:val="single"/>
                  <w:lang w:eastAsia="ru-RU"/>
                </w:rPr>
                <w:t>https://t.me/mikhaylovka125,  группа</w:t>
              </w:r>
            </w:hyperlink>
            <w:r w:rsidRPr="0088702F">
              <w:rPr>
                <w:rFonts w:ascii="Times New Roman" w:eastAsia="Times New Roman" w:hAnsi="Times New Roman" w:cs="Times New Roman"/>
                <w:bCs/>
                <w:sz w:val="20"/>
                <w:szCs w:val="20"/>
                <w:lang w:eastAsia="ru-RU"/>
              </w:rPr>
              <w:t xml:space="preserve"> </w:t>
            </w:r>
            <w:r w:rsidRPr="0088702F">
              <w:rPr>
                <w:rFonts w:ascii="Times New Roman" w:eastAsia="Times New Roman" w:hAnsi="Times New Roman" w:cs="Times New Roman"/>
                <w:sz w:val="20"/>
                <w:szCs w:val="20"/>
                <w:lang w:eastAsia="ru-RU"/>
              </w:rPr>
              <w:fldChar w:fldCharType="begin"/>
            </w:r>
            <w:r w:rsidRPr="0088702F">
              <w:rPr>
                <w:rFonts w:ascii="Times New Roman" w:eastAsia="Times New Roman" w:hAnsi="Times New Roman" w:cs="Times New Roman"/>
                <w:sz w:val="20"/>
                <w:szCs w:val="20"/>
                <w:lang w:eastAsia="ru-RU"/>
              </w:rPr>
              <w:instrText xml:space="preserve"> HYPERLINK "https://web.whatsapp.com/" \t "_blank" </w:instrText>
            </w:r>
            <w:r w:rsidRPr="0088702F">
              <w:rPr>
                <w:rFonts w:ascii="Times New Roman" w:eastAsia="Times New Roman" w:hAnsi="Times New Roman" w:cs="Times New Roman"/>
                <w:sz w:val="20"/>
                <w:szCs w:val="20"/>
                <w:lang w:eastAsia="ru-RU"/>
              </w:rPr>
              <w:fldChar w:fldCharType="separate"/>
            </w:r>
            <w:proofErr w:type="spellStart"/>
            <w:r w:rsidR="007B144E" w:rsidRPr="0088702F">
              <w:rPr>
                <w:rFonts w:ascii="Times New Roman" w:eastAsia="Times New Roman" w:hAnsi="Times New Roman" w:cs="Times New Roman"/>
                <w:sz w:val="20"/>
                <w:szCs w:val="20"/>
                <w:shd w:val="clear" w:color="auto" w:fill="FFFFFF"/>
                <w:lang w:eastAsia="ru-RU"/>
              </w:rPr>
              <w:t>WhatsApp</w:t>
            </w:r>
            <w:proofErr w:type="spellEnd"/>
            <w:r w:rsidR="007B144E" w:rsidRPr="0088702F">
              <w:rPr>
                <w:rFonts w:ascii="Times New Roman" w:eastAsia="Times New Roman" w:hAnsi="Times New Roman" w:cs="Times New Roman"/>
                <w:sz w:val="20"/>
                <w:szCs w:val="20"/>
                <w:shd w:val="clear" w:color="auto" w:fill="FFFFFF"/>
                <w:lang w:eastAsia="ru-RU"/>
              </w:rPr>
              <w:t> </w:t>
            </w:r>
            <w:proofErr w:type="spellStart"/>
            <w:r w:rsidR="007B144E" w:rsidRPr="0088702F">
              <w:rPr>
                <w:rFonts w:ascii="Times New Roman" w:eastAsia="Times New Roman" w:hAnsi="Times New Roman" w:cs="Times New Roman"/>
                <w:sz w:val="20"/>
                <w:szCs w:val="20"/>
                <w:shd w:val="clear" w:color="auto" w:fill="FFFFFF"/>
                <w:lang w:eastAsia="ru-RU"/>
              </w:rPr>
              <w:t>Web</w:t>
            </w:r>
            <w:proofErr w:type="spellEnd"/>
            <w:r w:rsidR="007B144E" w:rsidRPr="0088702F">
              <w:rPr>
                <w:rFonts w:ascii="Times New Roman" w:eastAsia="Times New Roman" w:hAnsi="Times New Roman" w:cs="Times New Roman"/>
                <w:sz w:val="20"/>
                <w:szCs w:val="20"/>
                <w:shd w:val="clear" w:color="auto" w:fill="FFFFFF"/>
                <w:lang w:eastAsia="ru-RU"/>
              </w:rPr>
              <w:t>) и в социальных сетях.</w:t>
            </w:r>
          </w:p>
          <w:p w14:paraId="3303F2A5" w14:textId="00C87681" w:rsidR="00DF1BA2" w:rsidRPr="007B144E" w:rsidRDefault="00DF1BA2" w:rsidP="008851B4">
            <w:pPr>
              <w:widowControl w:val="0"/>
              <w:jc w:val="both"/>
              <w:textAlignment w:val="baseline"/>
              <w:rPr>
                <w:rFonts w:ascii="Times New Roman" w:eastAsia="Times New Roman" w:hAnsi="Times New Roman" w:cs="Times New Roman"/>
                <w:color w:val="FF0000"/>
                <w:sz w:val="20"/>
                <w:szCs w:val="20"/>
                <w:lang w:eastAsia="ru-RU"/>
              </w:rPr>
            </w:pPr>
            <w:r w:rsidRPr="0088702F">
              <w:rPr>
                <w:rFonts w:ascii="Times New Roman" w:eastAsia="Times New Roman" w:hAnsi="Times New Roman" w:cs="Times New Roman"/>
                <w:sz w:val="20"/>
                <w:szCs w:val="20"/>
                <w:lang w:eastAsia="ru-RU"/>
              </w:rPr>
              <w:fldChar w:fldCharType="end"/>
            </w:r>
          </w:p>
        </w:tc>
      </w:tr>
      <w:tr w:rsidR="00857EF6" w:rsidRPr="00DF1BA2" w14:paraId="18EC2884"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10DC398A" w14:textId="77777777" w:rsidR="00857EF6" w:rsidRPr="00DF1BA2" w:rsidRDefault="00857EF6" w:rsidP="008851B4">
            <w:pPr>
              <w:widowControl w:val="0"/>
              <w:jc w:val="center"/>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ru-RU"/>
              </w:rPr>
              <w:t>1.2.</w:t>
            </w:r>
          </w:p>
        </w:tc>
        <w:tc>
          <w:tcPr>
            <w:tcW w:w="1989" w:type="dxa"/>
            <w:tcBorders>
              <w:top w:val="single" w:sz="6" w:space="0" w:color="000000"/>
              <w:left w:val="single" w:sz="6" w:space="0" w:color="000000"/>
              <w:bottom w:val="single" w:sz="6" w:space="0" w:color="000000"/>
              <w:right w:val="single" w:sz="6" w:space="0" w:color="000000"/>
            </w:tcBorders>
            <w:vAlign w:val="center"/>
          </w:tcPr>
          <w:p w14:paraId="6B981C27" w14:textId="6C720174" w:rsidR="00857EF6" w:rsidRPr="00DF1BA2" w:rsidRDefault="00857EF6" w:rsidP="008851B4">
            <w:pPr>
              <w:widowControl w:val="0"/>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zh-CN"/>
              </w:rPr>
              <w:t>Проведение совещаний, круглых столов, семинаров, форумов для субъектов малого и среднего предпринимательства</w:t>
            </w:r>
          </w:p>
        </w:tc>
        <w:tc>
          <w:tcPr>
            <w:tcW w:w="2524" w:type="dxa"/>
            <w:tcBorders>
              <w:top w:val="single" w:sz="6" w:space="0" w:color="000000"/>
              <w:left w:val="single" w:sz="6" w:space="0" w:color="000000"/>
              <w:bottom w:val="single" w:sz="6" w:space="0" w:color="000000"/>
              <w:right w:val="single" w:sz="6" w:space="0" w:color="000000"/>
            </w:tcBorders>
          </w:tcPr>
          <w:p w14:paraId="457CE6C6" w14:textId="23002675" w:rsidR="00857EF6" w:rsidRPr="00DF1BA2" w:rsidRDefault="00857EF6" w:rsidP="008851B4">
            <w:pPr>
              <w:widowControl w:val="0"/>
              <w:jc w:val="both"/>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zh-CN"/>
              </w:rPr>
              <w:t>недостаточное информирование субъектов малого и среднего предпринимательства</w:t>
            </w:r>
          </w:p>
        </w:tc>
        <w:tc>
          <w:tcPr>
            <w:tcW w:w="1984" w:type="dxa"/>
            <w:tcBorders>
              <w:top w:val="single" w:sz="6" w:space="0" w:color="000000"/>
              <w:left w:val="single" w:sz="6" w:space="0" w:color="000000"/>
              <w:bottom w:val="single" w:sz="6" w:space="0" w:color="000000"/>
              <w:right w:val="single" w:sz="6" w:space="0" w:color="000000"/>
            </w:tcBorders>
          </w:tcPr>
          <w:p w14:paraId="63AE1544" w14:textId="69B962E4" w:rsidR="00857EF6" w:rsidRPr="00DF1BA2" w:rsidRDefault="00857EF6" w:rsidP="008851B4">
            <w:pPr>
              <w:widowControl w:val="0"/>
              <w:jc w:val="both"/>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zh-CN"/>
              </w:rPr>
              <w:t>организация не менее 4 мероприятий для субъектов малого и среднего предпринимательства</w:t>
            </w:r>
          </w:p>
        </w:tc>
        <w:tc>
          <w:tcPr>
            <w:tcW w:w="1418" w:type="dxa"/>
            <w:tcBorders>
              <w:top w:val="single" w:sz="6" w:space="0" w:color="000000"/>
              <w:left w:val="single" w:sz="6" w:space="0" w:color="000000"/>
              <w:bottom w:val="single" w:sz="6" w:space="0" w:color="000000"/>
              <w:right w:val="single" w:sz="6" w:space="0" w:color="000000"/>
            </w:tcBorders>
          </w:tcPr>
          <w:p w14:paraId="2872BBA7" w14:textId="266169FE" w:rsidR="00857EF6" w:rsidRPr="00DF1BA2" w:rsidRDefault="00857EF6" w:rsidP="008851B4">
            <w:pPr>
              <w:widowControl w:val="0"/>
              <w:jc w:val="both"/>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zh-CN"/>
              </w:rPr>
              <w:t>постоянно</w:t>
            </w:r>
          </w:p>
        </w:tc>
        <w:tc>
          <w:tcPr>
            <w:tcW w:w="1843" w:type="dxa"/>
            <w:tcBorders>
              <w:top w:val="single" w:sz="6" w:space="0" w:color="000000"/>
              <w:left w:val="single" w:sz="6" w:space="0" w:color="000000"/>
              <w:bottom w:val="single" w:sz="6" w:space="0" w:color="000000"/>
              <w:right w:val="single" w:sz="6" w:space="0" w:color="000000"/>
            </w:tcBorders>
          </w:tcPr>
          <w:p w14:paraId="5495C95D" w14:textId="437FBFB5" w:rsidR="00857EF6" w:rsidRPr="00DF1BA2" w:rsidRDefault="00857EF6" w:rsidP="008851B4">
            <w:pPr>
              <w:widowControl w:val="0"/>
              <w:jc w:val="both"/>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zh-CN"/>
              </w:rPr>
              <w:t>отчет о количестве проведенных мероприятий</w:t>
            </w:r>
          </w:p>
        </w:tc>
        <w:tc>
          <w:tcPr>
            <w:tcW w:w="1559" w:type="dxa"/>
            <w:tcBorders>
              <w:top w:val="single" w:sz="6" w:space="0" w:color="000000"/>
              <w:left w:val="single" w:sz="6" w:space="0" w:color="000000"/>
              <w:bottom w:val="single" w:sz="6" w:space="0" w:color="000000"/>
              <w:right w:val="single" w:sz="6" w:space="0" w:color="000000"/>
            </w:tcBorders>
          </w:tcPr>
          <w:p w14:paraId="77BF6F83" w14:textId="77777777" w:rsidR="00857EF6" w:rsidRPr="00DF1BA2" w:rsidRDefault="00857EF6" w:rsidP="008851B4">
            <w:pPr>
              <w:widowControl w:val="0"/>
              <w:jc w:val="both"/>
              <w:textAlignment w:val="baseline"/>
              <w:rPr>
                <w:rFonts w:ascii="Times New Roman" w:eastAsia="Times New Roman" w:hAnsi="Times New Roman" w:cs="Times New Roman"/>
                <w:sz w:val="20"/>
                <w:szCs w:val="20"/>
                <w:lang w:eastAsia="zh-CN"/>
              </w:rPr>
            </w:pPr>
            <w:r w:rsidRPr="00DF1BA2">
              <w:rPr>
                <w:rFonts w:ascii="Times New Roman" w:eastAsia="Times New Roman" w:hAnsi="Times New Roman" w:cs="Times New Roman"/>
                <w:sz w:val="20"/>
                <w:szCs w:val="20"/>
                <w:lang w:eastAsia="zh-CN"/>
              </w:rPr>
              <w:t>Управление экономики администрации Михайловского района</w:t>
            </w:r>
          </w:p>
          <w:p w14:paraId="115ACA82" w14:textId="77777777" w:rsidR="00857EF6" w:rsidRPr="00DF1BA2" w:rsidRDefault="00857EF6" w:rsidP="008851B4">
            <w:pPr>
              <w:widowControl w:val="0"/>
              <w:jc w:val="both"/>
              <w:textAlignment w:val="baseline"/>
              <w:rPr>
                <w:rFonts w:ascii="Times New Roman" w:eastAsia="Times New Roman" w:hAnsi="Times New Roman" w:cs="Times New Roman"/>
                <w:sz w:val="20"/>
                <w:szCs w:val="20"/>
                <w:lang w:eastAsia="ru-RU"/>
              </w:rPr>
            </w:pPr>
          </w:p>
        </w:tc>
        <w:tc>
          <w:tcPr>
            <w:tcW w:w="3685" w:type="dxa"/>
          </w:tcPr>
          <w:p w14:paraId="5E30FC78" w14:textId="77777777" w:rsidR="00857EF6" w:rsidRPr="00857EF6" w:rsidRDefault="00857EF6" w:rsidP="008851B4">
            <w:pPr>
              <w:widowControl w:val="0"/>
              <w:rPr>
                <w:rFonts w:ascii="Times New Roman" w:eastAsia="Calibri" w:hAnsi="Times New Roman" w:cs="Times New Roman"/>
                <w:sz w:val="20"/>
                <w:szCs w:val="20"/>
              </w:rPr>
            </w:pPr>
            <w:r w:rsidRPr="00857EF6">
              <w:rPr>
                <w:rFonts w:ascii="Times New Roman" w:eastAsia="Calibri" w:hAnsi="Times New Roman" w:cs="Times New Roman"/>
                <w:b/>
                <w:bCs/>
                <w:sz w:val="20"/>
                <w:szCs w:val="20"/>
              </w:rPr>
              <w:t>18.01.2022</w:t>
            </w:r>
            <w:r w:rsidRPr="00857EF6">
              <w:rPr>
                <w:rFonts w:ascii="Times New Roman" w:eastAsia="Calibri" w:hAnsi="Times New Roman" w:cs="Times New Roman"/>
                <w:sz w:val="20"/>
                <w:szCs w:val="20"/>
              </w:rPr>
              <w:t xml:space="preserve"> год проведено заседание Совета предпринимателей, в повестку которых входила </w:t>
            </w:r>
            <w:r w:rsidRPr="00857EF6">
              <w:rPr>
                <w:rFonts w:ascii="Times New Roman" w:eastAsia="Times New Roman" w:hAnsi="Times New Roman" w:cs="Times New Roman"/>
                <w:sz w:val="20"/>
                <w:szCs w:val="20"/>
                <w:lang w:eastAsia="ru-RU"/>
              </w:rPr>
              <w:t xml:space="preserve">информация представителя уполномоченного по защите прав предпринимателей о проблемах развития предпринимательства, рассмотрение программ профилактик на 2022 год по видам муниципального контроля. Проведение анкетирования среди предпринимателей, </w:t>
            </w:r>
            <w:r w:rsidRPr="00857EF6">
              <w:rPr>
                <w:rFonts w:ascii="Times New Roman" w:eastAsia="Calibri" w:hAnsi="Times New Roman" w:cs="Times New Roman"/>
                <w:sz w:val="20"/>
                <w:szCs w:val="20"/>
              </w:rPr>
              <w:t>н</w:t>
            </w:r>
            <w:proofErr w:type="spellStart"/>
            <w:r w:rsidRPr="00857EF6">
              <w:rPr>
                <w:rFonts w:ascii="Times New Roman" w:eastAsia="Calibri" w:hAnsi="Times New Roman" w:cs="Times New Roman"/>
                <w:sz w:val="20"/>
                <w:szCs w:val="20"/>
                <w:lang w:val="x-none"/>
              </w:rPr>
              <w:t>овшества</w:t>
            </w:r>
            <w:proofErr w:type="spellEnd"/>
            <w:r w:rsidRPr="00857EF6">
              <w:rPr>
                <w:rFonts w:ascii="Times New Roman" w:eastAsia="Calibri" w:hAnsi="Times New Roman" w:cs="Times New Roman"/>
                <w:sz w:val="20"/>
                <w:szCs w:val="20"/>
                <w:lang w:val="x-none"/>
              </w:rPr>
              <w:t xml:space="preserve"> в трудовом законодательстве, грядущие изменения</w:t>
            </w:r>
            <w:r w:rsidRPr="00857EF6">
              <w:rPr>
                <w:rFonts w:ascii="Times New Roman" w:eastAsia="Calibri" w:hAnsi="Times New Roman" w:cs="Times New Roman"/>
                <w:sz w:val="20"/>
                <w:szCs w:val="20"/>
              </w:rPr>
              <w:t xml:space="preserve">, </w:t>
            </w:r>
          </w:p>
          <w:p w14:paraId="18527A3D" w14:textId="77777777" w:rsidR="00857EF6" w:rsidRPr="00857EF6" w:rsidRDefault="00857EF6" w:rsidP="008851B4">
            <w:pPr>
              <w:widowControl w:val="0"/>
              <w:jc w:val="both"/>
              <w:rPr>
                <w:rFonts w:ascii="Times New Roman" w:eastAsia="Calibri" w:hAnsi="Times New Roman" w:cs="Times New Roman"/>
                <w:b/>
                <w:bCs/>
                <w:sz w:val="20"/>
                <w:szCs w:val="20"/>
              </w:rPr>
            </w:pPr>
            <w:r w:rsidRPr="00857EF6">
              <w:rPr>
                <w:rFonts w:ascii="Times New Roman" w:eastAsia="Calibri" w:hAnsi="Times New Roman" w:cs="Times New Roman"/>
                <w:sz w:val="20"/>
                <w:szCs w:val="20"/>
              </w:rPr>
              <w:t>о</w:t>
            </w:r>
            <w:r w:rsidRPr="00857EF6">
              <w:rPr>
                <w:rFonts w:ascii="Times New Roman" w:eastAsia="Calibri" w:hAnsi="Times New Roman" w:cs="Times New Roman"/>
                <w:sz w:val="20"/>
                <w:szCs w:val="20"/>
                <w:lang w:val="x-none"/>
              </w:rPr>
              <w:t xml:space="preserve"> заключении договоров с региональным оператором на вывоз мусора и об организации и содержании мест накопления </w:t>
            </w:r>
            <w:r w:rsidRPr="00857EF6">
              <w:rPr>
                <w:rFonts w:ascii="Times New Roman" w:eastAsia="Calibri" w:hAnsi="Times New Roman" w:cs="Times New Roman"/>
                <w:sz w:val="20"/>
                <w:szCs w:val="20"/>
              </w:rPr>
              <w:t>твёрдых коммунальных отходов, о</w:t>
            </w:r>
            <w:r w:rsidRPr="00857EF6">
              <w:rPr>
                <w:rFonts w:ascii="Times New Roman" w:eastAsia="Calibri" w:hAnsi="Times New Roman" w:cs="Times New Roman"/>
                <w:sz w:val="20"/>
                <w:szCs w:val="20"/>
                <w:lang w:val="x-none"/>
              </w:rPr>
              <w:t xml:space="preserve"> предоставлении государственной социальной помощи на основании социального контракта</w:t>
            </w:r>
            <w:r w:rsidRPr="00857EF6">
              <w:rPr>
                <w:rFonts w:ascii="Times New Roman" w:eastAsia="Calibri" w:hAnsi="Times New Roman" w:cs="Times New Roman"/>
                <w:sz w:val="20"/>
                <w:szCs w:val="20"/>
              </w:rPr>
              <w:t xml:space="preserve">. </w:t>
            </w:r>
            <w:r w:rsidRPr="00857EF6">
              <w:rPr>
                <w:rFonts w:ascii="Times New Roman" w:eastAsia="Calibri" w:hAnsi="Times New Roman" w:cs="Times New Roman"/>
                <w:b/>
                <w:bCs/>
                <w:sz w:val="20"/>
                <w:szCs w:val="20"/>
              </w:rPr>
              <w:t xml:space="preserve">Участие приняли 18 человек. </w:t>
            </w:r>
          </w:p>
          <w:p w14:paraId="2F282631" w14:textId="65AEC779" w:rsidR="00857EF6" w:rsidRPr="00857EF6" w:rsidRDefault="007B144E" w:rsidP="008851B4">
            <w:pPr>
              <w:widowControl w:val="0"/>
              <w:jc w:val="both"/>
              <w:rPr>
                <w:rFonts w:ascii="Times New Roman" w:eastAsia="Calibri" w:hAnsi="Times New Roman" w:cs="Times New Roman"/>
                <w:b/>
                <w:bCs/>
                <w:sz w:val="20"/>
                <w:szCs w:val="20"/>
              </w:rPr>
            </w:pPr>
            <w:r w:rsidRPr="0088702F">
              <w:rPr>
                <w:rFonts w:ascii="Times New Roman" w:eastAsia="Calibri" w:hAnsi="Times New Roman" w:cs="Times New Roman"/>
                <w:sz w:val="20"/>
                <w:szCs w:val="20"/>
                <w:shd w:val="clear" w:color="auto" w:fill="FFFFFF"/>
              </w:rPr>
              <w:t xml:space="preserve">Предприниматели района </w:t>
            </w:r>
            <w:r w:rsidRPr="0088702F">
              <w:rPr>
                <w:rFonts w:ascii="Times New Roman" w:eastAsia="Calibri" w:hAnsi="Times New Roman" w:cs="Times New Roman"/>
                <w:b/>
                <w:bCs/>
                <w:sz w:val="20"/>
                <w:szCs w:val="20"/>
                <w:shd w:val="clear" w:color="auto" w:fill="FFFFFF"/>
              </w:rPr>
              <w:t>11.03.2022</w:t>
            </w:r>
            <w:r w:rsidRPr="0088702F">
              <w:rPr>
                <w:rFonts w:ascii="Times New Roman" w:eastAsia="Calibri" w:hAnsi="Times New Roman" w:cs="Times New Roman"/>
                <w:sz w:val="20"/>
                <w:szCs w:val="20"/>
                <w:shd w:val="clear" w:color="auto" w:fill="FFFFFF"/>
              </w:rPr>
              <w:t xml:space="preserve"> приняли участие в совещании</w:t>
            </w:r>
            <w:r w:rsidR="00857EF6" w:rsidRPr="0088702F">
              <w:rPr>
                <w:rFonts w:ascii="Times New Roman" w:eastAsia="Calibri" w:hAnsi="Times New Roman" w:cs="Times New Roman"/>
                <w:sz w:val="20"/>
                <w:szCs w:val="20"/>
                <w:shd w:val="clear" w:color="auto" w:fill="FFFFFF"/>
              </w:rPr>
              <w:t xml:space="preserve"> под </w:t>
            </w:r>
            <w:r w:rsidR="00857EF6" w:rsidRPr="00857EF6">
              <w:rPr>
                <w:rFonts w:ascii="Times New Roman" w:eastAsia="Calibri" w:hAnsi="Times New Roman" w:cs="Times New Roman"/>
                <w:color w:val="000000"/>
                <w:sz w:val="20"/>
                <w:szCs w:val="20"/>
                <w:shd w:val="clear" w:color="auto" w:fill="FFFFFF"/>
              </w:rPr>
              <w:t xml:space="preserve">председательством заместителя председателя Правительства Приморского края </w:t>
            </w:r>
            <w:proofErr w:type="spellStart"/>
            <w:r w:rsidR="00857EF6" w:rsidRPr="00857EF6">
              <w:rPr>
                <w:rFonts w:ascii="Times New Roman" w:eastAsia="Calibri" w:hAnsi="Times New Roman" w:cs="Times New Roman"/>
                <w:color w:val="000000"/>
                <w:sz w:val="20"/>
                <w:szCs w:val="20"/>
                <w:shd w:val="clear" w:color="auto" w:fill="FFFFFF"/>
              </w:rPr>
              <w:t>Стецко</w:t>
            </w:r>
            <w:proofErr w:type="spellEnd"/>
            <w:r w:rsidR="00857EF6" w:rsidRPr="00857EF6">
              <w:rPr>
                <w:rFonts w:ascii="Times New Roman" w:eastAsia="Calibri" w:hAnsi="Times New Roman" w:cs="Times New Roman"/>
                <w:color w:val="000000"/>
                <w:sz w:val="20"/>
                <w:szCs w:val="20"/>
                <w:shd w:val="clear" w:color="auto" w:fill="FFFFFF"/>
              </w:rPr>
              <w:t xml:space="preserve"> Н.И. в формате видеоконференцсвязи, в связи с ухудшением экономической ситуации, вызванной недружественными действиями США и примкнувших к ним иностранных государств и международных организаций, планируется проведение совещания по вопросам введения антикризисных мер поддержки приморского бизнеса на территории региона.</w:t>
            </w:r>
            <w:r w:rsidR="00857EF6" w:rsidRPr="00857EF6">
              <w:rPr>
                <w:rFonts w:ascii="Times New Roman" w:eastAsia="Calibri" w:hAnsi="Times New Roman" w:cs="Times New Roman"/>
                <w:sz w:val="20"/>
                <w:szCs w:val="20"/>
              </w:rPr>
              <w:t xml:space="preserve"> </w:t>
            </w:r>
            <w:r w:rsidR="00857EF6" w:rsidRPr="00857EF6">
              <w:rPr>
                <w:rFonts w:ascii="Times New Roman" w:eastAsia="Calibri" w:hAnsi="Times New Roman" w:cs="Times New Roman"/>
                <w:b/>
                <w:bCs/>
                <w:sz w:val="20"/>
                <w:szCs w:val="20"/>
              </w:rPr>
              <w:t xml:space="preserve">Участие приняли 6 человек. </w:t>
            </w:r>
          </w:p>
          <w:p w14:paraId="324DE9D6" w14:textId="77777777" w:rsidR="00857EF6" w:rsidRPr="00857EF6" w:rsidRDefault="00857EF6" w:rsidP="008851B4">
            <w:pPr>
              <w:widowControl w:val="0"/>
              <w:tabs>
                <w:tab w:val="left" w:pos="1670"/>
                <w:tab w:val="left" w:pos="3340"/>
                <w:tab w:val="left" w:pos="4644"/>
                <w:tab w:val="left" w:pos="6912"/>
                <w:tab w:val="left" w:pos="8330"/>
                <w:tab w:val="left" w:pos="10020"/>
              </w:tabs>
              <w:jc w:val="both"/>
              <w:rPr>
                <w:rFonts w:ascii="Times New Roman" w:eastAsia="Calibri" w:hAnsi="Times New Roman" w:cs="Times New Roman"/>
                <w:sz w:val="20"/>
                <w:szCs w:val="20"/>
              </w:rPr>
            </w:pPr>
            <w:r w:rsidRPr="00857EF6">
              <w:rPr>
                <w:rFonts w:ascii="Times New Roman" w:eastAsia="Calibri" w:hAnsi="Times New Roman" w:cs="Times New Roman"/>
                <w:b/>
                <w:bCs/>
                <w:sz w:val="20"/>
                <w:szCs w:val="20"/>
              </w:rPr>
              <w:t>16.03.2022</w:t>
            </w:r>
            <w:r w:rsidRPr="00857EF6">
              <w:rPr>
                <w:rFonts w:ascii="Times New Roman" w:eastAsia="Calibri" w:hAnsi="Times New Roman" w:cs="Times New Roman"/>
                <w:sz w:val="20"/>
                <w:szCs w:val="20"/>
              </w:rPr>
              <w:t xml:space="preserve"> на Совете предпринимателей было рассмотрено 2 вопроса: с</w:t>
            </w:r>
            <w:r w:rsidRPr="00857EF6">
              <w:rPr>
                <w:rFonts w:ascii="Times New Roman" w:eastAsia="Calibri" w:hAnsi="Times New Roman" w:cs="Calibri"/>
                <w:sz w:val="20"/>
                <w:szCs w:val="20"/>
              </w:rPr>
              <w:t>нижение ставки налога на имущество физических лиц для предпринимателей на 2022 год, как одна из мер поддержки малого бизнеса в условиях ухудшения экономической ситуации и присоединение мелкорозничных предприятий торговли к стартовавшему в Приморском крае 10 марта проекту «</w:t>
            </w:r>
            <w:r w:rsidRPr="00857EF6">
              <w:rPr>
                <w:rFonts w:ascii="Times New Roman" w:eastAsia="Calibri" w:hAnsi="Times New Roman" w:cs="Times New Roman"/>
                <w:sz w:val="20"/>
                <w:szCs w:val="20"/>
              </w:rPr>
              <w:t xml:space="preserve">Приморское – лучшее!». </w:t>
            </w:r>
          </w:p>
          <w:p w14:paraId="72108DE2" w14:textId="77777777" w:rsidR="00857EF6" w:rsidRPr="00857EF6" w:rsidRDefault="00857EF6" w:rsidP="008851B4">
            <w:pPr>
              <w:widowControl w:val="0"/>
              <w:tabs>
                <w:tab w:val="left" w:pos="1670"/>
                <w:tab w:val="left" w:pos="3340"/>
                <w:tab w:val="left" w:pos="4644"/>
                <w:tab w:val="left" w:pos="6912"/>
                <w:tab w:val="left" w:pos="8330"/>
                <w:tab w:val="left" w:pos="10020"/>
              </w:tabs>
              <w:jc w:val="both"/>
              <w:rPr>
                <w:rFonts w:ascii="Times New Roman" w:eastAsia="Calibri" w:hAnsi="Times New Roman" w:cs="Times New Roman"/>
                <w:color w:val="000000"/>
                <w:sz w:val="20"/>
                <w:szCs w:val="20"/>
                <w:shd w:val="clear" w:color="auto" w:fill="FFFFFF"/>
              </w:rPr>
            </w:pPr>
            <w:r w:rsidRPr="00857EF6">
              <w:rPr>
                <w:rFonts w:ascii="Times New Roman" w:eastAsia="Calibri" w:hAnsi="Times New Roman" w:cs="Times New Roman"/>
                <w:b/>
                <w:bCs/>
                <w:sz w:val="20"/>
                <w:szCs w:val="20"/>
              </w:rPr>
              <w:t>23.03.2022</w:t>
            </w:r>
            <w:r w:rsidRPr="00857EF6">
              <w:rPr>
                <w:rFonts w:ascii="Times New Roman" w:eastAsia="Calibri" w:hAnsi="Times New Roman" w:cs="Times New Roman"/>
                <w:sz w:val="20"/>
                <w:szCs w:val="20"/>
              </w:rPr>
              <w:t xml:space="preserve"> года было рассмотрено два вопроса: снижение ж/д тарифов в направлении ДФО и </w:t>
            </w:r>
            <w:r w:rsidRPr="00857EF6">
              <w:rPr>
                <w:rFonts w:ascii="Times New Roman" w:eastAsia="Calibri" w:hAnsi="Times New Roman" w:cs="Times New Roman"/>
                <w:color w:val="000000"/>
                <w:sz w:val="20"/>
                <w:szCs w:val="20"/>
                <w:shd w:val="clear" w:color="auto" w:fill="FFFFFF"/>
              </w:rPr>
              <w:t xml:space="preserve">Проект «Держим цены» по соблюдению предельной торговой надбавки в размере 15% в </w:t>
            </w:r>
            <w:proofErr w:type="spellStart"/>
            <w:r w:rsidRPr="00857EF6">
              <w:rPr>
                <w:rFonts w:ascii="Times New Roman" w:eastAsia="Calibri" w:hAnsi="Times New Roman" w:cs="Times New Roman"/>
                <w:color w:val="000000"/>
                <w:sz w:val="20"/>
                <w:szCs w:val="20"/>
                <w:shd w:val="clear" w:color="auto" w:fill="FFFFFF"/>
              </w:rPr>
              <w:t>мелкосетевой</w:t>
            </w:r>
            <w:proofErr w:type="spellEnd"/>
            <w:r w:rsidRPr="00857EF6">
              <w:rPr>
                <w:rFonts w:ascii="Times New Roman" w:eastAsia="Calibri" w:hAnsi="Times New Roman" w:cs="Times New Roman"/>
                <w:color w:val="000000"/>
                <w:sz w:val="20"/>
                <w:szCs w:val="20"/>
                <w:shd w:val="clear" w:color="auto" w:fill="FFFFFF"/>
              </w:rPr>
              <w:t xml:space="preserve"> и несетевой рознице по социально-значимым товарам.</w:t>
            </w:r>
          </w:p>
          <w:p w14:paraId="001FFA76" w14:textId="77777777" w:rsidR="00857EF6" w:rsidRPr="00857EF6" w:rsidRDefault="00857EF6" w:rsidP="008851B4">
            <w:pPr>
              <w:widowControl w:val="0"/>
              <w:tabs>
                <w:tab w:val="left" w:pos="1670"/>
                <w:tab w:val="left" w:pos="3340"/>
                <w:tab w:val="left" w:pos="4644"/>
                <w:tab w:val="left" w:pos="6912"/>
                <w:tab w:val="left" w:pos="8330"/>
                <w:tab w:val="left" w:pos="10020"/>
              </w:tabs>
              <w:jc w:val="both"/>
              <w:rPr>
                <w:rFonts w:ascii="Times New Roman" w:eastAsia="Calibri" w:hAnsi="Times New Roman" w:cs="Times New Roman"/>
                <w:color w:val="000000"/>
                <w:sz w:val="20"/>
                <w:szCs w:val="20"/>
                <w:shd w:val="clear" w:color="auto" w:fill="FFFFFF"/>
              </w:rPr>
            </w:pPr>
            <w:r w:rsidRPr="00857EF6">
              <w:rPr>
                <w:rFonts w:ascii="Times New Roman" w:eastAsia="Calibri" w:hAnsi="Times New Roman" w:cs="Times New Roman"/>
                <w:b/>
                <w:bCs/>
                <w:color w:val="000000"/>
                <w:sz w:val="20"/>
                <w:szCs w:val="20"/>
                <w:shd w:val="clear" w:color="auto" w:fill="FFFFFF"/>
              </w:rPr>
              <w:t>20.04.2022</w:t>
            </w:r>
            <w:r w:rsidRPr="00857EF6">
              <w:rPr>
                <w:rFonts w:ascii="Times New Roman" w:eastAsia="Calibri" w:hAnsi="Times New Roman" w:cs="Times New Roman"/>
                <w:color w:val="000000"/>
                <w:sz w:val="20"/>
                <w:szCs w:val="20"/>
                <w:shd w:val="clear" w:color="auto" w:fill="FFFFFF"/>
              </w:rPr>
              <w:t xml:space="preserve"> проведено расширенное заседание Совета по развитию предпринимательства и улучшению инвестиционного климата Михайловского муниципального района. На заседании будут рассмотрены следующие вопросы:</w:t>
            </w:r>
            <w:r w:rsidRPr="00857EF6">
              <w:rPr>
                <w:sz w:val="20"/>
                <w:szCs w:val="20"/>
              </w:rPr>
              <w:t xml:space="preserve"> </w:t>
            </w:r>
            <w:r w:rsidRPr="00857EF6">
              <w:rPr>
                <w:rFonts w:ascii="Times New Roman" w:eastAsia="Calibri" w:hAnsi="Times New Roman" w:cs="Times New Roman"/>
                <w:color w:val="000000"/>
                <w:sz w:val="20"/>
                <w:szCs w:val="20"/>
                <w:shd w:val="clear" w:color="auto" w:fill="FFFFFF"/>
              </w:rPr>
              <w:t>о мерах государственной поддержки предпринимателям в 2022 году; о предоставлении государственной социальной помощи на основании социального контракта; новшества в трудовом законодательстве, грядущие изменения; о государственной поддержке в 2022 году юридических лиц и индивидуальных предпринимателей в целях стимулирования занятости отдельных категорий граждан.</w:t>
            </w:r>
          </w:p>
          <w:p w14:paraId="65D82EF2" w14:textId="77777777" w:rsidR="00857EF6" w:rsidRPr="00857EF6" w:rsidRDefault="00857EF6" w:rsidP="008851B4">
            <w:pPr>
              <w:widowControl w:val="0"/>
              <w:jc w:val="both"/>
              <w:rPr>
                <w:rFonts w:ascii="Times New Roman" w:eastAsia="Calibri" w:hAnsi="Times New Roman" w:cs="Times New Roman"/>
                <w:b/>
                <w:bCs/>
                <w:sz w:val="20"/>
                <w:szCs w:val="20"/>
              </w:rPr>
            </w:pPr>
            <w:r w:rsidRPr="00857EF6">
              <w:rPr>
                <w:rFonts w:ascii="Times New Roman" w:eastAsia="Calibri" w:hAnsi="Times New Roman" w:cs="Times New Roman"/>
                <w:b/>
                <w:bCs/>
                <w:sz w:val="20"/>
                <w:szCs w:val="20"/>
              </w:rPr>
              <w:t xml:space="preserve">Участие приняли 23 человека. </w:t>
            </w:r>
          </w:p>
          <w:p w14:paraId="318DEEF4" w14:textId="77777777" w:rsidR="00857EF6" w:rsidRPr="00857EF6" w:rsidRDefault="00857EF6" w:rsidP="008851B4">
            <w:pPr>
              <w:widowControl w:val="0"/>
              <w:jc w:val="both"/>
              <w:rPr>
                <w:rFonts w:ascii="Times New Roman" w:eastAsia="Calibri" w:hAnsi="Times New Roman" w:cs="Times New Roman"/>
                <w:sz w:val="20"/>
                <w:szCs w:val="20"/>
              </w:rPr>
            </w:pPr>
            <w:r w:rsidRPr="00857EF6">
              <w:rPr>
                <w:rFonts w:ascii="Times New Roman" w:eastAsia="Calibri" w:hAnsi="Times New Roman" w:cs="Times New Roman"/>
                <w:b/>
                <w:bCs/>
                <w:sz w:val="20"/>
                <w:szCs w:val="20"/>
              </w:rPr>
              <w:t xml:space="preserve">28.04.2022 </w:t>
            </w:r>
            <w:r w:rsidRPr="00857EF6">
              <w:rPr>
                <w:rFonts w:ascii="Times New Roman" w:eastAsia="Calibri" w:hAnsi="Times New Roman" w:cs="Times New Roman"/>
                <w:sz w:val="20"/>
                <w:szCs w:val="20"/>
              </w:rPr>
              <w:t>проведено заседание Совета по развитию предпринимательства и улучшению инвестиционного климата Михайловского муниципального района в заочной форме. Был рассмотрен 1 вопрос. Заслушали предпринимателей, осуществляющих розничную торговлю через нестационарную торговую сеть и применяющих патентную систему налогообложения. В связи со значительным ростом цен на товары первой необходимости существует риск утраты права на применение патентной системы налогообложения по причине превышения установленного порога доходов.</w:t>
            </w:r>
          </w:p>
          <w:p w14:paraId="2D14E43A" w14:textId="77777777" w:rsidR="00857EF6" w:rsidRPr="00857EF6" w:rsidRDefault="00857EF6" w:rsidP="008851B4">
            <w:pPr>
              <w:widowControl w:val="0"/>
              <w:jc w:val="both"/>
              <w:rPr>
                <w:rFonts w:ascii="Times New Roman" w:eastAsia="Calibri" w:hAnsi="Times New Roman" w:cs="Times New Roman"/>
                <w:b/>
                <w:bCs/>
                <w:sz w:val="20"/>
                <w:szCs w:val="20"/>
              </w:rPr>
            </w:pPr>
            <w:r w:rsidRPr="00857EF6">
              <w:rPr>
                <w:rFonts w:ascii="Times New Roman" w:eastAsia="Calibri" w:hAnsi="Times New Roman" w:cs="Times New Roman"/>
                <w:b/>
                <w:bCs/>
                <w:sz w:val="20"/>
                <w:szCs w:val="20"/>
              </w:rPr>
              <w:t xml:space="preserve">Участие приняли 12 человек. </w:t>
            </w:r>
          </w:p>
          <w:p w14:paraId="158459E4" w14:textId="77777777" w:rsidR="00857EF6" w:rsidRPr="00857EF6" w:rsidRDefault="00857EF6" w:rsidP="008851B4">
            <w:pPr>
              <w:widowControl w:val="0"/>
              <w:jc w:val="both"/>
              <w:rPr>
                <w:rFonts w:ascii="Times New Roman" w:eastAsia="Calibri" w:hAnsi="Times New Roman" w:cs="Times New Roman"/>
                <w:sz w:val="20"/>
                <w:szCs w:val="20"/>
              </w:rPr>
            </w:pPr>
            <w:r w:rsidRPr="00857EF6">
              <w:rPr>
                <w:rFonts w:ascii="Times New Roman" w:eastAsia="Calibri" w:hAnsi="Times New Roman" w:cs="Times New Roman"/>
                <w:b/>
                <w:bCs/>
                <w:sz w:val="20"/>
                <w:szCs w:val="20"/>
              </w:rPr>
              <w:t xml:space="preserve">19.07.2022 </w:t>
            </w:r>
            <w:r w:rsidRPr="00857EF6">
              <w:rPr>
                <w:rFonts w:ascii="Times New Roman" w:eastAsia="Calibri" w:hAnsi="Times New Roman" w:cs="Times New Roman"/>
                <w:sz w:val="20"/>
                <w:szCs w:val="20"/>
              </w:rPr>
              <w:t>проведено заседание Совета по развитию предпринимательства и улучшению инвестиционного климата Михайловского муниципального района</w:t>
            </w:r>
          </w:p>
          <w:p w14:paraId="11794AFC" w14:textId="77777777" w:rsidR="00857EF6" w:rsidRPr="00857EF6" w:rsidRDefault="00857EF6" w:rsidP="008851B4">
            <w:pPr>
              <w:widowControl w:val="0"/>
              <w:jc w:val="both"/>
              <w:rPr>
                <w:rFonts w:ascii="Times New Roman" w:eastAsia="Times New Roman" w:hAnsi="Times New Roman" w:cs="Times New Roman"/>
                <w:sz w:val="20"/>
                <w:szCs w:val="20"/>
                <w:lang w:eastAsia="ru-RU"/>
              </w:rPr>
            </w:pPr>
            <w:r w:rsidRPr="00857EF6">
              <w:rPr>
                <w:rFonts w:ascii="Times New Roman" w:eastAsia="Calibri" w:hAnsi="Times New Roman" w:cs="Times New Roman"/>
                <w:sz w:val="20"/>
                <w:szCs w:val="20"/>
              </w:rPr>
              <w:t xml:space="preserve">в повестку которых входила </w:t>
            </w:r>
            <w:r w:rsidRPr="00857EF6">
              <w:rPr>
                <w:rFonts w:ascii="Times New Roman" w:eastAsia="Times New Roman" w:hAnsi="Times New Roman" w:cs="Times New Roman"/>
                <w:sz w:val="20"/>
                <w:szCs w:val="20"/>
                <w:lang w:eastAsia="ru-RU"/>
              </w:rPr>
              <w:t>информация</w:t>
            </w:r>
          </w:p>
          <w:p w14:paraId="753E6023" w14:textId="77777777" w:rsidR="00857EF6" w:rsidRPr="00857EF6" w:rsidRDefault="00857EF6" w:rsidP="008851B4">
            <w:pPr>
              <w:widowControl w:val="0"/>
              <w:jc w:val="both"/>
              <w:rPr>
                <w:rFonts w:ascii="Times New Roman" w:eastAsia="Calibri" w:hAnsi="Times New Roman" w:cs="Times New Roman"/>
                <w:sz w:val="20"/>
                <w:szCs w:val="20"/>
              </w:rPr>
            </w:pPr>
            <w:r w:rsidRPr="00857EF6">
              <w:rPr>
                <w:rFonts w:ascii="Times New Roman" w:eastAsia="Calibri" w:hAnsi="Times New Roman" w:cs="Times New Roman"/>
                <w:sz w:val="20"/>
                <w:szCs w:val="20"/>
              </w:rPr>
              <w:t>для предпринимателей о коммерческом учёте твёрдых коммунальных отходах при осуществлении расчётов с оператором. Ответы на вопросы предпринимателей, социальное предпринимательство и как стать социальным предпринимателем,</w:t>
            </w:r>
            <w:r w:rsidRPr="00857EF6">
              <w:rPr>
                <w:sz w:val="20"/>
                <w:szCs w:val="20"/>
              </w:rPr>
              <w:t xml:space="preserve"> о</w:t>
            </w:r>
            <w:r w:rsidRPr="00857EF6">
              <w:rPr>
                <w:rFonts w:ascii="Times New Roman" w:eastAsia="Calibri" w:hAnsi="Times New Roman" w:cs="Times New Roman"/>
                <w:sz w:val="20"/>
                <w:szCs w:val="20"/>
              </w:rPr>
              <w:t xml:space="preserve"> развитии института оценки регулирующего воздействия в Михайловском муниципальном районе, о предлагаемых продуктах Азиатско-Тихоокеанского Банка для бизнеса.</w:t>
            </w:r>
          </w:p>
          <w:p w14:paraId="74FB2090" w14:textId="77777777" w:rsidR="00857EF6" w:rsidRPr="00857EF6" w:rsidRDefault="00857EF6" w:rsidP="008851B4">
            <w:pPr>
              <w:widowControl w:val="0"/>
              <w:jc w:val="both"/>
              <w:rPr>
                <w:rFonts w:ascii="Times New Roman" w:eastAsia="Calibri" w:hAnsi="Times New Roman" w:cs="Times New Roman"/>
                <w:b/>
                <w:bCs/>
                <w:sz w:val="20"/>
                <w:szCs w:val="20"/>
              </w:rPr>
            </w:pPr>
            <w:r w:rsidRPr="00857EF6">
              <w:rPr>
                <w:rFonts w:ascii="Times New Roman" w:eastAsia="Calibri" w:hAnsi="Times New Roman" w:cs="Times New Roman"/>
                <w:b/>
                <w:bCs/>
                <w:sz w:val="20"/>
                <w:szCs w:val="20"/>
              </w:rPr>
              <w:t xml:space="preserve">Участие приняли 14 человек. </w:t>
            </w:r>
          </w:p>
          <w:p w14:paraId="631788E8" w14:textId="77777777" w:rsidR="00857EF6" w:rsidRPr="00DF1BA2" w:rsidRDefault="00857EF6" w:rsidP="008851B4">
            <w:pPr>
              <w:widowControl w:val="0"/>
              <w:jc w:val="both"/>
              <w:textAlignment w:val="baseline"/>
              <w:rPr>
                <w:rFonts w:ascii="Times New Roman" w:eastAsia="Times New Roman" w:hAnsi="Times New Roman" w:cs="Times New Roman"/>
                <w:sz w:val="20"/>
                <w:szCs w:val="20"/>
                <w:lang w:eastAsia="ru-RU"/>
              </w:rPr>
            </w:pPr>
          </w:p>
        </w:tc>
      </w:tr>
      <w:tr w:rsidR="00857EF6" w:rsidRPr="00DF1BA2" w14:paraId="7A41FFA2"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22003A43" w14:textId="77777777" w:rsidR="00857EF6" w:rsidRPr="00DF1BA2" w:rsidRDefault="00857EF6" w:rsidP="008851B4">
            <w:pPr>
              <w:widowControl w:val="0"/>
              <w:jc w:val="center"/>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ru-RU"/>
              </w:rPr>
              <w:t>2.</w:t>
            </w:r>
          </w:p>
        </w:tc>
        <w:tc>
          <w:tcPr>
            <w:tcW w:w="15002" w:type="dxa"/>
            <w:gridSpan w:val="7"/>
            <w:tcBorders>
              <w:top w:val="single" w:sz="6" w:space="0" w:color="000000"/>
              <w:left w:val="single" w:sz="6" w:space="0" w:color="000000"/>
              <w:bottom w:val="single" w:sz="4" w:space="0" w:color="auto"/>
              <w:right w:val="single" w:sz="6" w:space="0" w:color="000000"/>
            </w:tcBorders>
            <w:vAlign w:val="center"/>
          </w:tcPr>
          <w:p w14:paraId="40A86E85" w14:textId="77777777" w:rsidR="00857EF6" w:rsidRPr="00857EF6" w:rsidRDefault="00857EF6" w:rsidP="008851B4">
            <w:pPr>
              <w:widowControl w:val="0"/>
              <w:jc w:val="both"/>
              <w:textAlignment w:val="baseline"/>
              <w:rPr>
                <w:rFonts w:ascii="Times New Roman" w:eastAsia="Times New Roman" w:hAnsi="Times New Roman" w:cs="Times New Roman"/>
                <w:sz w:val="20"/>
                <w:szCs w:val="20"/>
                <w:lang w:eastAsia="zh-CN"/>
              </w:rPr>
            </w:pPr>
            <w:r w:rsidRPr="00857EF6">
              <w:rPr>
                <w:rFonts w:ascii="Times New Roman" w:eastAsia="Times New Roman" w:hAnsi="Times New Roman" w:cs="Times New Roman"/>
                <w:sz w:val="24"/>
                <w:szCs w:val="24"/>
                <w:lang w:eastAsia="zh-CN"/>
              </w:rPr>
              <w:t xml:space="preserve">Задача: Обеспечение прозрачности и доступности закупок товаров, работ, услуг, осуществляемых в соответствии с законодательством </w:t>
            </w:r>
          </w:p>
          <w:p w14:paraId="18A4B252" w14:textId="7D274B70" w:rsidR="00857EF6" w:rsidRPr="00857EF6" w:rsidRDefault="00857EF6" w:rsidP="008851B4">
            <w:pPr>
              <w:widowControl w:val="0"/>
              <w:jc w:val="both"/>
              <w:textAlignment w:val="baseline"/>
              <w:rPr>
                <w:rFonts w:ascii="Times New Roman" w:eastAsia="Times New Roman" w:hAnsi="Times New Roman" w:cs="Times New Roman"/>
                <w:sz w:val="20"/>
                <w:szCs w:val="20"/>
                <w:lang w:eastAsia="zh-CN"/>
              </w:rPr>
            </w:pPr>
            <w:r w:rsidRPr="00857EF6">
              <w:rPr>
                <w:rFonts w:ascii="Times New Roman" w:eastAsia="Times New Roman" w:hAnsi="Times New Roman" w:cs="Times New Roman"/>
                <w:sz w:val="24"/>
                <w:szCs w:val="24"/>
                <w:lang w:eastAsia="zh-CN"/>
              </w:rPr>
              <w:t xml:space="preserve">Российской Федерации о контрактной системе в сфере закупок товаров, работ, услуг для обеспечения </w:t>
            </w:r>
            <w:r w:rsidRPr="0088702F">
              <w:rPr>
                <w:rFonts w:ascii="Times New Roman" w:eastAsia="Times New Roman" w:hAnsi="Times New Roman" w:cs="Times New Roman"/>
                <w:sz w:val="24"/>
                <w:szCs w:val="24"/>
                <w:lang w:eastAsia="zh-CN"/>
              </w:rPr>
              <w:t>муниципальных</w:t>
            </w:r>
            <w:r w:rsidRPr="00857EF6">
              <w:rPr>
                <w:rFonts w:ascii="Times New Roman" w:eastAsia="Times New Roman" w:hAnsi="Times New Roman" w:cs="Times New Roman"/>
                <w:sz w:val="24"/>
                <w:szCs w:val="24"/>
                <w:lang w:eastAsia="zh-CN"/>
              </w:rPr>
              <w:t xml:space="preserve"> нужд, предусматривающее:</w:t>
            </w:r>
          </w:p>
          <w:p w14:paraId="0159AAA4" w14:textId="77777777" w:rsidR="00857EF6" w:rsidRPr="00857EF6" w:rsidRDefault="00857EF6" w:rsidP="008851B4">
            <w:pPr>
              <w:widowControl w:val="0"/>
              <w:jc w:val="both"/>
              <w:textAlignment w:val="baseline"/>
              <w:rPr>
                <w:rFonts w:ascii="Times New Roman" w:eastAsia="Times New Roman" w:hAnsi="Times New Roman" w:cs="Times New Roman"/>
                <w:sz w:val="20"/>
                <w:szCs w:val="20"/>
                <w:lang w:eastAsia="zh-CN"/>
              </w:rPr>
            </w:pPr>
            <w:r w:rsidRPr="00857EF6">
              <w:rPr>
                <w:rFonts w:ascii="Times New Roman" w:eastAsia="Times New Roman" w:hAnsi="Times New Roman" w:cs="Times New Roman"/>
                <w:sz w:val="24"/>
                <w:szCs w:val="24"/>
                <w:lang w:eastAsia="zh-CN"/>
              </w:rPr>
              <w:t>- снижение количества случаев осуществления закупки у единственного поставщика (подрядчика, исполнителя);</w:t>
            </w:r>
          </w:p>
          <w:p w14:paraId="67F4078E" w14:textId="77777777" w:rsidR="00857EF6" w:rsidRPr="00857EF6" w:rsidRDefault="00857EF6" w:rsidP="008851B4">
            <w:pPr>
              <w:widowControl w:val="0"/>
              <w:jc w:val="both"/>
              <w:textAlignment w:val="baseline"/>
              <w:rPr>
                <w:rFonts w:ascii="Times New Roman" w:eastAsia="Times New Roman" w:hAnsi="Times New Roman" w:cs="Times New Roman"/>
                <w:sz w:val="20"/>
                <w:szCs w:val="20"/>
                <w:lang w:eastAsia="zh-CN"/>
              </w:rPr>
            </w:pPr>
            <w:r w:rsidRPr="00857EF6">
              <w:rPr>
                <w:rFonts w:ascii="Times New Roman" w:eastAsia="Times New Roman" w:hAnsi="Times New Roman" w:cs="Times New Roman"/>
                <w:sz w:val="24"/>
                <w:szCs w:val="24"/>
                <w:lang w:eastAsia="zh-CN"/>
              </w:rPr>
              <w:t>- 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14:paraId="7DC7EFA8" w14:textId="17D2B259" w:rsidR="00857EF6" w:rsidRPr="00DF1BA2" w:rsidRDefault="00857EF6" w:rsidP="008851B4">
            <w:pPr>
              <w:widowControl w:val="0"/>
              <w:textAlignment w:val="baseline"/>
              <w:rPr>
                <w:rFonts w:ascii="Times New Roman" w:eastAsia="Times New Roman" w:hAnsi="Times New Roman" w:cs="Times New Roman"/>
                <w:sz w:val="20"/>
                <w:szCs w:val="20"/>
                <w:lang w:eastAsia="ru-RU"/>
              </w:rPr>
            </w:pPr>
            <w:r w:rsidRPr="00857EF6">
              <w:rPr>
                <w:rFonts w:ascii="Times New Roman" w:eastAsia="Times New Roman" w:hAnsi="Times New Roman" w:cs="Times New Roman"/>
                <w:sz w:val="24"/>
                <w:szCs w:val="24"/>
                <w:lang w:eastAsia="zh-CN"/>
              </w:rPr>
              <w:t>- 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857EF6" w:rsidRPr="00DF1BA2" w14:paraId="263A31CA"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50F8D094" w14:textId="77777777" w:rsidR="00857EF6" w:rsidRPr="00DF1BA2" w:rsidRDefault="00857EF6" w:rsidP="008851B4">
            <w:pPr>
              <w:widowControl w:val="0"/>
              <w:jc w:val="center"/>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ru-RU"/>
              </w:rPr>
              <w:t>2.1.</w:t>
            </w:r>
          </w:p>
        </w:tc>
        <w:tc>
          <w:tcPr>
            <w:tcW w:w="1989" w:type="dxa"/>
            <w:tcBorders>
              <w:top w:val="single" w:sz="4" w:space="0" w:color="auto"/>
              <w:left w:val="single" w:sz="6" w:space="0" w:color="000000"/>
              <w:bottom w:val="single" w:sz="4" w:space="0" w:color="auto"/>
              <w:right w:val="single" w:sz="4" w:space="0" w:color="auto"/>
            </w:tcBorders>
          </w:tcPr>
          <w:p w14:paraId="746698CD" w14:textId="19E21E2F" w:rsidR="00857EF6" w:rsidRPr="00DF1BA2" w:rsidRDefault="0088702F" w:rsidP="008851B4">
            <w:pPr>
              <w:widowControl w:val="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zh-CN"/>
              </w:rPr>
              <w:t xml:space="preserve">Увеличение </w:t>
            </w:r>
            <w:r w:rsidRPr="00FC5F84">
              <w:rPr>
                <w:rFonts w:ascii="Times New Roman" w:eastAsia="Times New Roman" w:hAnsi="Times New Roman" w:cs="Times New Roman"/>
                <w:sz w:val="24"/>
                <w:szCs w:val="24"/>
                <w:lang w:eastAsia="zh-CN"/>
              </w:rPr>
              <w:t>доли</w:t>
            </w:r>
            <w:r w:rsidR="007570C5">
              <w:rPr>
                <w:rFonts w:ascii="Times New Roman" w:eastAsia="Times New Roman" w:hAnsi="Times New Roman" w:cs="Times New Roman"/>
                <w:sz w:val="24"/>
                <w:szCs w:val="24"/>
                <w:lang w:eastAsia="zh-CN"/>
              </w:rPr>
              <w:t xml:space="preserve"> </w:t>
            </w:r>
            <w:r w:rsidR="007570C5" w:rsidRPr="007570C5">
              <w:rPr>
                <w:rFonts w:ascii="Times New Roman" w:eastAsia="Times New Roman" w:hAnsi="Times New Roman" w:cs="Times New Roman"/>
                <w:sz w:val="24"/>
                <w:szCs w:val="24"/>
                <w:lang w:eastAsia="zh-CN"/>
              </w:rPr>
              <w:t>участия субъектов малого и среднего предпринимательства в закупках товаров, работ, услуг</w:t>
            </w:r>
          </w:p>
        </w:tc>
        <w:tc>
          <w:tcPr>
            <w:tcW w:w="2524" w:type="dxa"/>
            <w:tcBorders>
              <w:top w:val="single" w:sz="4" w:space="0" w:color="auto"/>
              <w:left w:val="single" w:sz="4" w:space="0" w:color="auto"/>
              <w:bottom w:val="single" w:sz="4" w:space="0" w:color="auto"/>
              <w:right w:val="single" w:sz="4" w:space="0" w:color="auto"/>
            </w:tcBorders>
          </w:tcPr>
          <w:p w14:paraId="1F00E4EA" w14:textId="4F0EADEE" w:rsidR="00857EF6" w:rsidRPr="00DF1BA2" w:rsidRDefault="007570C5" w:rsidP="008851B4">
            <w:pPr>
              <w:widowControl w:val="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zh-CN"/>
              </w:rPr>
              <w:t>Предоставление возможности участия в закупках преимущественно субъектов МСП</w:t>
            </w:r>
          </w:p>
        </w:tc>
        <w:tc>
          <w:tcPr>
            <w:tcW w:w="1984" w:type="dxa"/>
            <w:tcBorders>
              <w:top w:val="single" w:sz="4" w:space="0" w:color="auto"/>
              <w:left w:val="single" w:sz="4" w:space="0" w:color="auto"/>
              <w:bottom w:val="single" w:sz="4" w:space="0" w:color="auto"/>
              <w:right w:val="single" w:sz="4" w:space="0" w:color="auto"/>
            </w:tcBorders>
          </w:tcPr>
          <w:p w14:paraId="005AA2FA" w14:textId="02472926" w:rsidR="00857EF6" w:rsidRPr="00DF1BA2" w:rsidRDefault="0088702F" w:rsidP="008851B4">
            <w:pPr>
              <w:widowControl w:val="0"/>
              <w:jc w:val="both"/>
              <w:textAlignment w:val="baseline"/>
              <w:rPr>
                <w:rFonts w:ascii="Times New Roman" w:eastAsia="Times New Roman" w:hAnsi="Times New Roman" w:cs="Times New Roman"/>
                <w:sz w:val="20"/>
                <w:szCs w:val="20"/>
                <w:lang w:eastAsia="ru-RU"/>
              </w:rPr>
            </w:pPr>
            <w:r w:rsidRPr="007570C5">
              <w:rPr>
                <w:rFonts w:ascii="Times New Roman" w:eastAsia="Times New Roman" w:hAnsi="Times New Roman" w:cs="Times New Roman"/>
                <w:color w:val="2D2D2D"/>
                <w:sz w:val="20"/>
                <w:szCs w:val="20"/>
                <w:lang w:eastAsia="ru-RU"/>
              </w:rPr>
              <w:t>Увеличение доли</w:t>
            </w:r>
            <w:r w:rsidR="007570C5" w:rsidRPr="007570C5">
              <w:rPr>
                <w:rFonts w:ascii="Times New Roman" w:eastAsia="Times New Roman" w:hAnsi="Times New Roman" w:cs="Times New Roman"/>
                <w:color w:val="2D2D2D"/>
                <w:sz w:val="20"/>
                <w:szCs w:val="20"/>
                <w:lang w:eastAsia="ru-RU"/>
              </w:rPr>
              <w:t xml:space="preserve"> участия субъектов малого и среднего предпринимательства в закупках товаров, работ, услуг</w:t>
            </w:r>
          </w:p>
        </w:tc>
        <w:tc>
          <w:tcPr>
            <w:tcW w:w="1418" w:type="dxa"/>
            <w:tcBorders>
              <w:top w:val="single" w:sz="4" w:space="0" w:color="auto"/>
              <w:left w:val="single" w:sz="4" w:space="0" w:color="auto"/>
              <w:bottom w:val="single" w:sz="4" w:space="0" w:color="auto"/>
              <w:right w:val="single" w:sz="4" w:space="0" w:color="auto"/>
            </w:tcBorders>
          </w:tcPr>
          <w:p w14:paraId="302B0C9D" w14:textId="20B1980A" w:rsidR="00857EF6" w:rsidRPr="00DF1BA2" w:rsidRDefault="00857EF6"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2022-2025</w:t>
            </w:r>
          </w:p>
        </w:tc>
        <w:tc>
          <w:tcPr>
            <w:tcW w:w="1843" w:type="dxa"/>
            <w:tcBorders>
              <w:top w:val="single" w:sz="4" w:space="0" w:color="auto"/>
              <w:left w:val="single" w:sz="4" w:space="0" w:color="auto"/>
              <w:bottom w:val="single" w:sz="4" w:space="0" w:color="auto"/>
              <w:right w:val="single" w:sz="4" w:space="0" w:color="auto"/>
            </w:tcBorders>
          </w:tcPr>
          <w:p w14:paraId="7E8FBAED" w14:textId="172C87D1" w:rsidR="00857EF6" w:rsidRPr="00DF1BA2" w:rsidRDefault="00857EF6" w:rsidP="008851B4">
            <w:pPr>
              <w:widowControl w:val="0"/>
              <w:jc w:val="both"/>
              <w:textAlignment w:val="baseline"/>
              <w:rPr>
                <w:rFonts w:ascii="Times New Roman" w:eastAsia="Times New Roman" w:hAnsi="Times New Roman" w:cs="Times New Roman"/>
                <w:sz w:val="18"/>
                <w:szCs w:val="18"/>
                <w:lang w:eastAsia="ru-RU"/>
              </w:rPr>
            </w:pPr>
            <w:r w:rsidRPr="009564F0">
              <w:rPr>
                <w:rFonts w:ascii="Times New Roman" w:eastAsia="Times New Roman" w:hAnsi="Times New Roman" w:cs="Times New Roman"/>
                <w:sz w:val="18"/>
                <w:szCs w:val="18"/>
                <w:lang w:eastAsia="zh-CN"/>
              </w:rPr>
              <w:t>план-график закупок, отчеты, мониторинг закупок</w:t>
            </w:r>
          </w:p>
        </w:tc>
        <w:tc>
          <w:tcPr>
            <w:tcW w:w="1559" w:type="dxa"/>
            <w:tcBorders>
              <w:top w:val="single" w:sz="4" w:space="0" w:color="auto"/>
              <w:left w:val="single" w:sz="4" w:space="0" w:color="auto"/>
              <w:bottom w:val="single" w:sz="4" w:space="0" w:color="auto"/>
              <w:right w:val="single" w:sz="4" w:space="0" w:color="auto"/>
            </w:tcBorders>
          </w:tcPr>
          <w:p w14:paraId="362B9150" w14:textId="77777777" w:rsidR="00857EF6" w:rsidRPr="00857EF6" w:rsidRDefault="00857EF6" w:rsidP="008851B4">
            <w:pPr>
              <w:widowControl w:val="0"/>
              <w:jc w:val="both"/>
              <w:textAlignment w:val="baseline"/>
              <w:rPr>
                <w:rFonts w:ascii="Times New Roman" w:eastAsia="Times New Roman" w:hAnsi="Times New Roman" w:cs="Times New Roman"/>
                <w:sz w:val="20"/>
                <w:szCs w:val="20"/>
                <w:lang w:eastAsia="zh-CN"/>
              </w:rPr>
            </w:pPr>
            <w:r w:rsidRPr="00857EF6">
              <w:rPr>
                <w:rFonts w:ascii="Times New Roman" w:eastAsia="Times New Roman" w:hAnsi="Times New Roman" w:cs="Times New Roman"/>
                <w:sz w:val="20"/>
                <w:szCs w:val="20"/>
                <w:lang w:eastAsia="zh-CN"/>
              </w:rPr>
              <w:t>Управление экономики администрации Михайловского муниципального района,</w:t>
            </w:r>
          </w:p>
          <w:p w14:paraId="6B0300CB" w14:textId="06088EFA" w:rsidR="00857EF6" w:rsidRPr="00DF1BA2" w:rsidRDefault="00857EF6" w:rsidP="008851B4">
            <w:pPr>
              <w:widowControl w:val="0"/>
              <w:jc w:val="both"/>
              <w:textAlignment w:val="baseline"/>
              <w:rPr>
                <w:rFonts w:ascii="Times New Roman" w:eastAsia="Times New Roman" w:hAnsi="Times New Roman" w:cs="Times New Roman"/>
                <w:sz w:val="20"/>
                <w:szCs w:val="20"/>
                <w:lang w:eastAsia="ru-RU"/>
              </w:rPr>
            </w:pPr>
            <w:r w:rsidRPr="009564F0">
              <w:rPr>
                <w:rFonts w:ascii="Times New Roman" w:eastAsia="Times New Roman" w:hAnsi="Times New Roman" w:cs="Times New Roman"/>
                <w:sz w:val="20"/>
                <w:szCs w:val="20"/>
                <w:lang w:eastAsia="zh-CN"/>
              </w:rPr>
              <w:t>МКУ «УОТОД АММР», администрации поселений района</w:t>
            </w:r>
            <w:r w:rsidR="007570C5">
              <w:rPr>
                <w:rFonts w:ascii="Times New Roman" w:eastAsia="Times New Roman" w:hAnsi="Times New Roman" w:cs="Times New Roman"/>
                <w:sz w:val="20"/>
                <w:szCs w:val="20"/>
                <w:lang w:eastAsia="zh-CN"/>
              </w:rPr>
              <w:t>, муниципальные учреждения</w:t>
            </w:r>
          </w:p>
        </w:tc>
        <w:tc>
          <w:tcPr>
            <w:tcW w:w="3685" w:type="dxa"/>
            <w:tcBorders>
              <w:top w:val="single" w:sz="4" w:space="0" w:color="auto"/>
              <w:left w:val="single" w:sz="4" w:space="0" w:color="auto"/>
              <w:bottom w:val="single" w:sz="4" w:space="0" w:color="auto"/>
              <w:right w:val="single" w:sz="6" w:space="0" w:color="000000"/>
            </w:tcBorders>
          </w:tcPr>
          <w:p w14:paraId="6D425EC2" w14:textId="29EE423E" w:rsidR="00857EF6" w:rsidRPr="00DF1BA2" w:rsidRDefault="00857EF6" w:rsidP="008851B4">
            <w:pPr>
              <w:widowControl w:val="0"/>
              <w:autoSpaceDE w:val="0"/>
              <w:autoSpaceDN w:val="0"/>
              <w:adjustRightInd w:val="0"/>
              <w:ind w:firstLine="289"/>
              <w:jc w:val="both"/>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4"/>
                <w:szCs w:val="24"/>
                <w:lang w:eastAsia="ru-RU"/>
              </w:rPr>
              <w:t xml:space="preserve">В 2022 году </w:t>
            </w:r>
            <w:r w:rsidR="007570C5" w:rsidRPr="0088702F">
              <w:rPr>
                <w:rFonts w:ascii="Times New Roman" w:eastAsia="Times New Roman" w:hAnsi="Times New Roman" w:cs="Times New Roman"/>
                <w:sz w:val="24"/>
                <w:szCs w:val="24"/>
                <w:lang w:eastAsia="ru-RU"/>
              </w:rPr>
              <w:t xml:space="preserve">администрацией Михайловского района </w:t>
            </w:r>
            <w:r w:rsidR="007570C5">
              <w:rPr>
                <w:rFonts w:ascii="Times New Roman" w:eastAsia="Times New Roman" w:hAnsi="Times New Roman" w:cs="Times New Roman"/>
                <w:sz w:val="24"/>
                <w:szCs w:val="24"/>
                <w:lang w:eastAsia="ru-RU"/>
              </w:rPr>
              <w:t>проведено 39 аукционов в электронной форме, из них 37 для субъектов МСП.</w:t>
            </w:r>
            <w:r w:rsidR="00D773F2">
              <w:rPr>
                <w:rFonts w:ascii="Times New Roman" w:eastAsia="Times New Roman" w:hAnsi="Times New Roman" w:cs="Times New Roman"/>
                <w:sz w:val="24"/>
                <w:szCs w:val="24"/>
                <w:lang w:eastAsia="ru-RU"/>
              </w:rPr>
              <w:t xml:space="preserve"> </w:t>
            </w:r>
          </w:p>
        </w:tc>
      </w:tr>
      <w:tr w:rsidR="00857EF6" w:rsidRPr="00DF1BA2" w14:paraId="4F8CBBB2"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2194C8DC" w14:textId="77777777" w:rsidR="00857EF6" w:rsidRPr="00DF1BA2" w:rsidRDefault="00857EF6" w:rsidP="008851B4">
            <w:pPr>
              <w:widowControl w:val="0"/>
              <w:jc w:val="center"/>
              <w:textAlignment w:val="baseline"/>
              <w:rPr>
                <w:rFonts w:ascii="Times New Roman" w:eastAsia="Times New Roman" w:hAnsi="Times New Roman" w:cs="Times New Roman"/>
                <w:sz w:val="20"/>
                <w:szCs w:val="20"/>
                <w:lang w:eastAsia="ru-RU"/>
              </w:rPr>
            </w:pPr>
            <w:r w:rsidRPr="00DF1BA2">
              <w:rPr>
                <w:rFonts w:ascii="Times New Roman" w:eastAsia="Times New Roman" w:hAnsi="Times New Roman" w:cs="Times New Roman"/>
                <w:sz w:val="20"/>
                <w:szCs w:val="20"/>
                <w:lang w:eastAsia="ru-RU"/>
              </w:rPr>
              <w:t>2.2.</w:t>
            </w:r>
          </w:p>
        </w:tc>
        <w:tc>
          <w:tcPr>
            <w:tcW w:w="1989" w:type="dxa"/>
            <w:tcBorders>
              <w:top w:val="single" w:sz="4" w:space="0" w:color="auto"/>
              <w:left w:val="single" w:sz="6" w:space="0" w:color="000000"/>
              <w:bottom w:val="single" w:sz="4" w:space="0" w:color="auto"/>
              <w:right w:val="single" w:sz="4" w:space="0" w:color="auto"/>
            </w:tcBorders>
          </w:tcPr>
          <w:p w14:paraId="63EA556B" w14:textId="7570B154" w:rsidR="00857EF6" w:rsidRPr="0088702F" w:rsidRDefault="009564F0"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4"/>
                <w:szCs w:val="24"/>
                <w:lang w:eastAsia="zh-CN"/>
              </w:rPr>
              <w:t>Реализация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2524" w:type="dxa"/>
            <w:tcBorders>
              <w:top w:val="single" w:sz="4" w:space="0" w:color="auto"/>
              <w:left w:val="single" w:sz="4" w:space="0" w:color="auto"/>
              <w:bottom w:val="single" w:sz="4" w:space="0" w:color="auto"/>
              <w:right w:val="single" w:sz="4" w:space="0" w:color="auto"/>
            </w:tcBorders>
          </w:tcPr>
          <w:p w14:paraId="2FDBDE3C" w14:textId="53060B45" w:rsidR="00857EF6" w:rsidRPr="0088702F" w:rsidRDefault="009564F0"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4"/>
                <w:szCs w:val="24"/>
                <w:lang w:eastAsia="zh-CN"/>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1984" w:type="dxa"/>
            <w:tcBorders>
              <w:top w:val="single" w:sz="4" w:space="0" w:color="auto"/>
              <w:left w:val="single" w:sz="4" w:space="0" w:color="auto"/>
              <w:bottom w:val="single" w:sz="4" w:space="0" w:color="auto"/>
              <w:right w:val="single" w:sz="4" w:space="0" w:color="auto"/>
            </w:tcBorders>
          </w:tcPr>
          <w:p w14:paraId="20E98103" w14:textId="036C7751" w:rsidR="00857EF6" w:rsidRPr="0088702F" w:rsidRDefault="009564F0"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Calibri" w:hAnsi="Times New Roman" w:cs="Times New Roman"/>
                <w:sz w:val="20"/>
                <w:szCs w:val="20"/>
                <w:lang w:eastAsia="zh-CN"/>
              </w:rP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tc>
        <w:tc>
          <w:tcPr>
            <w:tcW w:w="1418" w:type="dxa"/>
            <w:tcBorders>
              <w:top w:val="single" w:sz="4" w:space="0" w:color="auto"/>
              <w:left w:val="single" w:sz="4" w:space="0" w:color="auto"/>
              <w:bottom w:val="single" w:sz="4" w:space="0" w:color="auto"/>
              <w:right w:val="single" w:sz="4" w:space="0" w:color="auto"/>
            </w:tcBorders>
          </w:tcPr>
          <w:p w14:paraId="39070211" w14:textId="5CDEA45C" w:rsidR="00857EF6" w:rsidRPr="0088702F" w:rsidRDefault="009564F0"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4"/>
                <w:szCs w:val="24"/>
                <w:lang w:eastAsia="zh-CN"/>
              </w:rPr>
              <w:t>2022 - 2025</w:t>
            </w:r>
          </w:p>
        </w:tc>
        <w:tc>
          <w:tcPr>
            <w:tcW w:w="1843" w:type="dxa"/>
            <w:tcBorders>
              <w:top w:val="single" w:sz="4" w:space="0" w:color="auto"/>
              <w:left w:val="single" w:sz="4" w:space="0" w:color="auto"/>
              <w:bottom w:val="single" w:sz="4" w:space="0" w:color="auto"/>
              <w:right w:val="single" w:sz="4" w:space="0" w:color="auto"/>
            </w:tcBorders>
          </w:tcPr>
          <w:p w14:paraId="5CE725EF" w14:textId="1E412590" w:rsidR="00857EF6" w:rsidRPr="0088702F" w:rsidRDefault="009564F0" w:rsidP="008851B4">
            <w:pPr>
              <w:widowControl w:val="0"/>
              <w:jc w:val="both"/>
              <w:textAlignment w:val="baseline"/>
              <w:rPr>
                <w:rFonts w:ascii="Times New Roman" w:eastAsia="Times New Roman" w:hAnsi="Times New Roman" w:cs="Times New Roman"/>
                <w:sz w:val="18"/>
                <w:szCs w:val="18"/>
                <w:lang w:eastAsia="ru-RU"/>
              </w:rPr>
            </w:pPr>
            <w:r w:rsidRPr="0088702F">
              <w:rPr>
                <w:rFonts w:ascii="Times New Roman" w:eastAsia="Times New Roman" w:hAnsi="Times New Roman" w:cs="Times New Roman"/>
                <w:sz w:val="18"/>
                <w:szCs w:val="18"/>
                <w:lang w:eastAsia="zh-CN"/>
              </w:rPr>
              <w:t>отчеты о реализации мероприятий по «выращиванию» субъектов малого и среднего предпринимательства в целях стимулирования участия в закупках крупных компаний</w:t>
            </w:r>
          </w:p>
        </w:tc>
        <w:tc>
          <w:tcPr>
            <w:tcW w:w="1559" w:type="dxa"/>
            <w:tcBorders>
              <w:top w:val="single" w:sz="4" w:space="0" w:color="auto"/>
              <w:left w:val="single" w:sz="4" w:space="0" w:color="auto"/>
              <w:bottom w:val="single" w:sz="4" w:space="0" w:color="auto"/>
              <w:right w:val="single" w:sz="4" w:space="0" w:color="auto"/>
            </w:tcBorders>
          </w:tcPr>
          <w:p w14:paraId="4C94A511" w14:textId="77777777" w:rsidR="009564F0" w:rsidRPr="0088702F" w:rsidRDefault="009564F0" w:rsidP="008851B4">
            <w:pPr>
              <w:widowControl w:val="0"/>
              <w:jc w:val="both"/>
              <w:textAlignment w:val="baseline"/>
              <w:rPr>
                <w:rFonts w:ascii="Times New Roman" w:eastAsia="Times New Roman" w:hAnsi="Times New Roman" w:cs="Times New Roman"/>
                <w:sz w:val="20"/>
                <w:szCs w:val="20"/>
                <w:lang w:eastAsia="zh-CN"/>
              </w:rPr>
            </w:pPr>
            <w:r w:rsidRPr="0088702F">
              <w:rPr>
                <w:rFonts w:ascii="Times New Roman" w:eastAsia="Times New Roman" w:hAnsi="Times New Roman" w:cs="Times New Roman"/>
                <w:sz w:val="20"/>
                <w:szCs w:val="20"/>
                <w:lang w:eastAsia="zh-CN"/>
              </w:rPr>
              <w:t>Управление экономики администрации Михайловского муниципального района,</w:t>
            </w:r>
          </w:p>
          <w:p w14:paraId="2AA720E9" w14:textId="7D8D6074" w:rsidR="00857EF6" w:rsidRPr="0088702F" w:rsidRDefault="009564F0"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0"/>
                <w:szCs w:val="20"/>
                <w:lang w:eastAsia="zh-CN"/>
              </w:rPr>
              <w:t>МКУ «УОТОД АММР», администрации поселений района</w:t>
            </w:r>
          </w:p>
        </w:tc>
        <w:tc>
          <w:tcPr>
            <w:tcW w:w="3685" w:type="dxa"/>
            <w:tcBorders>
              <w:top w:val="single" w:sz="4" w:space="0" w:color="auto"/>
              <w:left w:val="single" w:sz="4" w:space="0" w:color="auto"/>
              <w:bottom w:val="single" w:sz="4" w:space="0" w:color="auto"/>
              <w:right w:val="single" w:sz="6" w:space="0" w:color="000000"/>
            </w:tcBorders>
          </w:tcPr>
          <w:p w14:paraId="68A65160" w14:textId="346FFFF1" w:rsidR="00857EF6" w:rsidRPr="00DF1BA2" w:rsidRDefault="00D773F2" w:rsidP="008851B4">
            <w:pPr>
              <w:widowControl w:val="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По состоянию на 01.10.2022 61% контрактов заключены с субъектами МСП.</w:t>
            </w:r>
          </w:p>
        </w:tc>
      </w:tr>
      <w:tr w:rsidR="00C32CC7" w:rsidRPr="00DF1BA2" w14:paraId="701FDF0C"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5A05F293" w14:textId="5F75B0E5" w:rsidR="00C32CC7"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002" w:type="dxa"/>
            <w:gridSpan w:val="7"/>
            <w:tcBorders>
              <w:top w:val="single" w:sz="4" w:space="0" w:color="auto"/>
              <w:left w:val="single" w:sz="6" w:space="0" w:color="000000"/>
              <w:bottom w:val="single" w:sz="4" w:space="0" w:color="auto"/>
              <w:right w:val="single" w:sz="6" w:space="0" w:color="000000"/>
            </w:tcBorders>
          </w:tcPr>
          <w:p w14:paraId="5D035D66" w14:textId="77777777" w:rsidR="00C32CC7" w:rsidRPr="00C32CC7" w:rsidRDefault="00C32CC7" w:rsidP="008851B4">
            <w:pPr>
              <w:widowControl w:val="0"/>
              <w:textAlignment w:val="baseline"/>
              <w:rPr>
                <w:rFonts w:ascii="Times New Roman" w:eastAsia="Times New Roman" w:hAnsi="Times New Roman" w:cs="Times New Roman"/>
                <w:sz w:val="18"/>
                <w:szCs w:val="18"/>
                <w:lang w:eastAsia="zh-CN"/>
              </w:rPr>
            </w:pPr>
            <w:r w:rsidRPr="00C32CC7">
              <w:rPr>
                <w:rFonts w:ascii="Times New Roman" w:eastAsia="Times New Roman" w:hAnsi="Times New Roman" w:cs="Times New Roman"/>
                <w:lang w:eastAsia="zh-CN"/>
              </w:rPr>
              <w:t>Задача: устранение избыточного муниципального регулирования, а также снижение административных барьеров, включая:</w:t>
            </w:r>
          </w:p>
          <w:p w14:paraId="6522EAFE" w14:textId="77777777" w:rsidR="00C32CC7" w:rsidRPr="00C32CC7" w:rsidRDefault="00C32CC7" w:rsidP="008851B4">
            <w:pPr>
              <w:widowControl w:val="0"/>
              <w:textAlignment w:val="baseline"/>
              <w:rPr>
                <w:rFonts w:ascii="Times New Roman" w:eastAsia="Times New Roman" w:hAnsi="Times New Roman" w:cs="Times New Roman"/>
                <w:sz w:val="18"/>
                <w:szCs w:val="18"/>
                <w:lang w:eastAsia="zh-CN"/>
              </w:rPr>
            </w:pPr>
            <w:r w:rsidRPr="00C32CC7">
              <w:rPr>
                <w:rFonts w:ascii="Times New Roman" w:eastAsia="Calibri" w:hAnsi="Times New Roman" w:cs="Times New Roman"/>
                <w:lang w:eastAsia="zh-CN"/>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p w14:paraId="079E036B" w14:textId="77777777" w:rsidR="00C32CC7" w:rsidRPr="00C32CC7" w:rsidRDefault="00C32CC7" w:rsidP="008851B4">
            <w:pPr>
              <w:widowControl w:val="0"/>
              <w:textAlignment w:val="baseline"/>
              <w:rPr>
                <w:rFonts w:ascii="Times New Roman" w:eastAsia="Times New Roman" w:hAnsi="Times New Roman" w:cs="Times New Roman"/>
                <w:sz w:val="18"/>
                <w:szCs w:val="18"/>
                <w:lang w:eastAsia="zh-CN"/>
              </w:rPr>
            </w:pPr>
            <w:r w:rsidRPr="00C32CC7">
              <w:rPr>
                <w:rFonts w:ascii="Times New Roman" w:eastAsia="Calibri" w:hAnsi="Times New Roman" w:cs="Times New Roman"/>
                <w:lang w:eastAsia="zh-CN"/>
              </w:rPr>
              <w:t>- осуществление перевода услуг в разряд бесплатных муниципальных услуг, предоставление которых является необходимым условием ведения предпринимательской деятельности;</w:t>
            </w:r>
          </w:p>
          <w:p w14:paraId="52ADC9B4" w14:textId="53F5DDFC" w:rsidR="00C32CC7" w:rsidRPr="00DF1BA2" w:rsidRDefault="00C32CC7" w:rsidP="008851B4">
            <w:pPr>
              <w:widowControl w:val="0"/>
              <w:jc w:val="both"/>
              <w:textAlignment w:val="baseline"/>
              <w:rPr>
                <w:rFonts w:ascii="Times New Roman" w:eastAsia="Times New Roman" w:hAnsi="Times New Roman" w:cs="Times New Roman"/>
                <w:sz w:val="20"/>
                <w:szCs w:val="20"/>
                <w:lang w:eastAsia="ru-RU"/>
              </w:rPr>
            </w:pPr>
            <w:r w:rsidRPr="00C32CC7">
              <w:rPr>
                <w:rFonts w:ascii="Times New Roman" w:eastAsia="Calibri" w:hAnsi="Times New Roman" w:cs="Times New Roman"/>
                <w:lang w:eastAsia="zh-CN"/>
              </w:rPr>
              <w:t>- наличие в порядках проведения оценки регулирующего воздействия проектов нормативных правовых актов администрации Михайловского муниципального района и экспертизы нормативных правовых актов администрации Михайловского муниципального района,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857EF6" w:rsidRPr="00DF1BA2" w14:paraId="00A0EE14"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11BCB557" w14:textId="5D8656E3" w:rsidR="00857EF6"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989" w:type="dxa"/>
            <w:tcBorders>
              <w:top w:val="single" w:sz="4" w:space="0" w:color="auto"/>
              <w:left w:val="single" w:sz="6" w:space="0" w:color="000000"/>
              <w:bottom w:val="single" w:sz="4" w:space="0" w:color="auto"/>
              <w:right w:val="single" w:sz="4" w:space="0" w:color="auto"/>
            </w:tcBorders>
          </w:tcPr>
          <w:p w14:paraId="0F858654" w14:textId="04D1D6A1" w:rsidR="00857EF6" w:rsidRPr="00DF1BA2" w:rsidRDefault="001F2054"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Проведение анализа практики реализации муниципальных функций и услуг на предмет соответствия такой практики статьям 15 и 16 Федерального закона «О защите конкуренции</w:t>
            </w:r>
          </w:p>
        </w:tc>
        <w:tc>
          <w:tcPr>
            <w:tcW w:w="2524" w:type="dxa"/>
            <w:tcBorders>
              <w:top w:val="single" w:sz="4" w:space="0" w:color="auto"/>
              <w:left w:val="single" w:sz="4" w:space="0" w:color="auto"/>
              <w:bottom w:val="single" w:sz="4" w:space="0" w:color="auto"/>
              <w:right w:val="single" w:sz="4" w:space="0" w:color="auto"/>
            </w:tcBorders>
          </w:tcPr>
          <w:p w14:paraId="107EEF14" w14:textId="5F81A9D0" w:rsidR="00857EF6" w:rsidRPr="00DF1BA2" w:rsidRDefault="001F2054"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устранение избыточного муниципального регулирования, снижение административных барьеров</w:t>
            </w:r>
          </w:p>
        </w:tc>
        <w:tc>
          <w:tcPr>
            <w:tcW w:w="1984" w:type="dxa"/>
            <w:tcBorders>
              <w:top w:val="single" w:sz="4" w:space="0" w:color="auto"/>
              <w:left w:val="single" w:sz="4" w:space="0" w:color="auto"/>
              <w:bottom w:val="single" w:sz="4" w:space="0" w:color="auto"/>
              <w:right w:val="single" w:sz="4" w:space="0" w:color="auto"/>
            </w:tcBorders>
          </w:tcPr>
          <w:p w14:paraId="70A68C55" w14:textId="05D4F708" w:rsidR="00857EF6" w:rsidRPr="00DF1BA2" w:rsidRDefault="001F2054"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снижение административных барьеров</w:t>
            </w:r>
          </w:p>
        </w:tc>
        <w:tc>
          <w:tcPr>
            <w:tcW w:w="1418" w:type="dxa"/>
            <w:tcBorders>
              <w:top w:val="single" w:sz="4" w:space="0" w:color="auto"/>
              <w:left w:val="single" w:sz="4" w:space="0" w:color="auto"/>
              <w:bottom w:val="single" w:sz="4" w:space="0" w:color="auto"/>
              <w:right w:val="single" w:sz="4" w:space="0" w:color="auto"/>
            </w:tcBorders>
          </w:tcPr>
          <w:p w14:paraId="4AC07DF4" w14:textId="77777777" w:rsidR="001F2054" w:rsidRPr="001F2054" w:rsidRDefault="001F2054" w:rsidP="008851B4">
            <w:pPr>
              <w:widowControl w:val="0"/>
              <w:jc w:val="center"/>
              <w:textAlignment w:val="baseline"/>
              <w:rPr>
                <w:rFonts w:ascii="Times New Roman" w:eastAsia="Times New Roman" w:hAnsi="Times New Roman" w:cs="Times New Roman"/>
                <w:sz w:val="20"/>
                <w:szCs w:val="20"/>
                <w:lang w:eastAsia="zh-CN"/>
              </w:rPr>
            </w:pPr>
            <w:r w:rsidRPr="001F2054">
              <w:rPr>
                <w:rFonts w:ascii="Times New Roman" w:eastAsia="Times New Roman" w:hAnsi="Times New Roman" w:cs="Times New Roman"/>
                <w:sz w:val="24"/>
                <w:szCs w:val="24"/>
                <w:lang w:eastAsia="zh-CN"/>
              </w:rPr>
              <w:t>до 1 февраля ежегодно</w:t>
            </w:r>
          </w:p>
          <w:p w14:paraId="40629051" w14:textId="77777777" w:rsidR="00857EF6" w:rsidRPr="00DF1BA2" w:rsidRDefault="00857EF6" w:rsidP="008851B4">
            <w:pPr>
              <w:widowControl w:val="0"/>
              <w:jc w:val="both"/>
              <w:textAlignment w:val="baseline"/>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20473B96" w14:textId="49BE8052" w:rsidR="00857EF6" w:rsidRPr="00DF1BA2" w:rsidRDefault="001F2054"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 xml:space="preserve">отчеты структурных подразделений администрации </w:t>
            </w:r>
            <w:r>
              <w:rPr>
                <w:rFonts w:ascii="Times New Roman" w:eastAsia="Times New Roman" w:hAnsi="Times New Roman" w:cs="Times New Roman"/>
                <w:sz w:val="24"/>
                <w:szCs w:val="24"/>
                <w:lang w:eastAsia="zh-CN"/>
              </w:rPr>
              <w:t>района</w:t>
            </w:r>
          </w:p>
        </w:tc>
        <w:tc>
          <w:tcPr>
            <w:tcW w:w="1559" w:type="dxa"/>
            <w:tcBorders>
              <w:top w:val="single" w:sz="4" w:space="0" w:color="auto"/>
              <w:left w:val="single" w:sz="4" w:space="0" w:color="auto"/>
              <w:bottom w:val="single" w:sz="4" w:space="0" w:color="auto"/>
              <w:right w:val="single" w:sz="4" w:space="0" w:color="auto"/>
            </w:tcBorders>
          </w:tcPr>
          <w:p w14:paraId="67C599E5" w14:textId="0C9C92D8" w:rsidR="00857EF6" w:rsidRPr="00DF1BA2" w:rsidRDefault="001F2054" w:rsidP="008851B4">
            <w:pPr>
              <w:widowControl w:val="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zh-CN"/>
              </w:rPr>
              <w:t>С</w:t>
            </w:r>
            <w:r w:rsidRPr="00891223">
              <w:rPr>
                <w:rFonts w:ascii="Times New Roman" w:eastAsia="Times New Roman" w:hAnsi="Times New Roman" w:cs="Times New Roman"/>
                <w:sz w:val="24"/>
                <w:szCs w:val="24"/>
                <w:lang w:eastAsia="zh-CN"/>
              </w:rPr>
              <w:t>труктурные подразделения администрации района</w:t>
            </w:r>
          </w:p>
        </w:tc>
        <w:tc>
          <w:tcPr>
            <w:tcW w:w="3685" w:type="dxa"/>
            <w:tcBorders>
              <w:top w:val="single" w:sz="4" w:space="0" w:color="auto"/>
              <w:left w:val="single" w:sz="4" w:space="0" w:color="auto"/>
              <w:bottom w:val="single" w:sz="4" w:space="0" w:color="auto"/>
              <w:right w:val="single" w:sz="6" w:space="0" w:color="000000"/>
            </w:tcBorders>
          </w:tcPr>
          <w:p w14:paraId="3BBD6B24" w14:textId="358F1540" w:rsidR="001F2054" w:rsidRPr="001F2054" w:rsidRDefault="001F2054" w:rsidP="008851B4">
            <w:pPr>
              <w:widowControl w:val="0"/>
              <w:rPr>
                <w:rFonts w:ascii="Times New Roman" w:eastAsia="Times New Roman" w:hAnsi="Times New Roman" w:cs="Times New Roman"/>
                <w:bCs/>
                <w:lang w:eastAsia="ru-RU"/>
              </w:rPr>
            </w:pPr>
            <w:r w:rsidRPr="001F2054">
              <w:rPr>
                <w:rFonts w:ascii="Times New Roman" w:eastAsia="Times New Roman" w:hAnsi="Times New Roman" w:cs="Times New Roman"/>
                <w:lang w:eastAsia="ru-RU"/>
              </w:rPr>
              <w:t>Постановлением администрации Михайловского монопольного района от 01.06.2021 года № 610-па утвержден Порядок</w:t>
            </w:r>
            <w:r w:rsidRPr="001F2054">
              <w:rPr>
                <w:rFonts w:ascii="Times New Roman" w:eastAsia="Times New Roman" w:hAnsi="Times New Roman" w:cs="Times New Roman"/>
                <w:b/>
                <w:lang w:eastAsia="ru-RU"/>
              </w:rPr>
              <w:t xml:space="preserve"> </w:t>
            </w:r>
            <w:r w:rsidRPr="001F2054">
              <w:rPr>
                <w:rFonts w:ascii="Times New Roman" w:eastAsia="Times New Roman" w:hAnsi="Times New Roman" w:cs="Times New Roman"/>
                <w:bCs/>
                <w:lang w:eastAsia="ru-RU"/>
              </w:rPr>
              <w:t xml:space="preserve">организации и проведения оценки регулирующего воздействия, экспертизы и оценки фактического воздействия муниципальных нормативных правовых актов администрации Михайловского муниципального района, Думы Михайловского муниципального района, затрагивающих вопросы осуществления предпринимательской и инвестиционной деятельности», а также </w:t>
            </w:r>
            <w:r w:rsidRPr="001F2054">
              <w:rPr>
                <w:rFonts w:ascii="Times New Roman" w:eastAsia="Times New Roman" w:hAnsi="Times New Roman" w:cs="Times New Roman"/>
                <w:lang w:eastAsia="ru-RU"/>
              </w:rPr>
              <w:t xml:space="preserve">карты рисков нарушения антимонопольного законодательства и План мероприятий (дорожную карту) по снижению рисков нарушения антимонопольного законодательства. </w:t>
            </w:r>
          </w:p>
          <w:p w14:paraId="08D909CA" w14:textId="77777777" w:rsidR="001F2054" w:rsidRPr="001F2054" w:rsidRDefault="001F2054" w:rsidP="008851B4">
            <w:pPr>
              <w:widowControl w:val="0"/>
              <w:snapToGrid w:val="0"/>
              <w:textAlignment w:val="baseline"/>
              <w:rPr>
                <w:rFonts w:ascii="Times New Roman" w:eastAsia="Times New Roman" w:hAnsi="Times New Roman" w:cs="Times New Roman"/>
                <w:color w:val="000000"/>
                <w:lang w:eastAsia="zh-CN"/>
              </w:rPr>
            </w:pPr>
            <w:r w:rsidRPr="001F2054">
              <w:rPr>
                <w:rFonts w:ascii="Times New Roman" w:eastAsia="Times New Roman" w:hAnsi="Times New Roman" w:cs="Times New Roman"/>
                <w:color w:val="000000"/>
                <w:lang w:eastAsia="zh-CN"/>
              </w:rPr>
              <w:t>Проводится анализ выявления нарушений антимонопольного законодательства в деятельности органа (наличие предостережений, предупреждений, штрафов, жалоб, возбужденных дел).</w:t>
            </w:r>
          </w:p>
          <w:p w14:paraId="22ADCD12" w14:textId="6CC4240F" w:rsidR="00857EF6" w:rsidRPr="00DF1BA2" w:rsidRDefault="00857EF6" w:rsidP="008851B4">
            <w:pPr>
              <w:widowControl w:val="0"/>
              <w:textAlignment w:val="baseline"/>
              <w:rPr>
                <w:rFonts w:ascii="Times New Roman" w:eastAsia="Times New Roman" w:hAnsi="Times New Roman" w:cs="Times New Roman"/>
                <w:sz w:val="20"/>
                <w:szCs w:val="20"/>
                <w:lang w:eastAsia="ru-RU"/>
              </w:rPr>
            </w:pPr>
          </w:p>
        </w:tc>
      </w:tr>
      <w:tr w:rsidR="0075407B" w:rsidRPr="00DF1BA2" w14:paraId="08A917E2"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50CD101C" w14:textId="38A59001" w:rsidR="0075407B"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002" w:type="dxa"/>
            <w:gridSpan w:val="7"/>
            <w:tcBorders>
              <w:top w:val="single" w:sz="4" w:space="0" w:color="auto"/>
              <w:left w:val="single" w:sz="6" w:space="0" w:color="000000"/>
              <w:bottom w:val="single" w:sz="4" w:space="0" w:color="auto"/>
              <w:right w:val="single" w:sz="6" w:space="0" w:color="000000"/>
            </w:tcBorders>
          </w:tcPr>
          <w:p w14:paraId="3D711A23" w14:textId="77777777" w:rsidR="0075407B" w:rsidRPr="0075407B" w:rsidRDefault="0075407B" w:rsidP="008851B4">
            <w:pPr>
              <w:widowControl w:val="0"/>
              <w:jc w:val="both"/>
              <w:textAlignment w:val="baseline"/>
              <w:rPr>
                <w:rFonts w:ascii="Times New Roman" w:eastAsia="Times New Roman" w:hAnsi="Times New Roman" w:cs="Times New Roman"/>
                <w:sz w:val="18"/>
                <w:szCs w:val="18"/>
                <w:lang w:eastAsia="zh-CN"/>
              </w:rPr>
            </w:pPr>
            <w:r w:rsidRPr="0075407B">
              <w:rPr>
                <w:rFonts w:ascii="Times New Roman" w:eastAsia="Times New Roman" w:hAnsi="Times New Roman" w:cs="Times New Roman"/>
                <w:lang w:eastAsia="zh-CN"/>
              </w:rPr>
              <w:t>Задача: Совершенствование процессов управления муниципальной собственностью в рамках полномочий администрации Михайловского муниципального района, а также ограничение влияния муниципальных предприятий на конкуренцию, включая:</w:t>
            </w:r>
          </w:p>
          <w:p w14:paraId="3704987E" w14:textId="77777777" w:rsidR="0075407B" w:rsidRPr="0075407B" w:rsidRDefault="0075407B" w:rsidP="008851B4">
            <w:pPr>
              <w:widowControl w:val="0"/>
              <w:jc w:val="both"/>
              <w:textAlignment w:val="baseline"/>
              <w:rPr>
                <w:rFonts w:ascii="Times New Roman" w:eastAsia="Times New Roman" w:hAnsi="Times New Roman" w:cs="Times New Roman"/>
                <w:sz w:val="18"/>
                <w:szCs w:val="18"/>
                <w:lang w:eastAsia="zh-CN"/>
              </w:rPr>
            </w:pPr>
            <w:r w:rsidRPr="0075407B">
              <w:rPr>
                <w:rFonts w:ascii="Times New Roman" w:eastAsia="Times New Roman" w:hAnsi="Times New Roman" w:cs="Times New Roman"/>
                <w:lang w:eastAsia="zh-CN"/>
              </w:rPr>
              <w:t>- разработку, утверждение и выполнение комплексного плана по эффективному управлению муниципальными предприятиями и учреждениями,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муниципального участия (сектора) в различных отраслях экономики, а также меры по ограничению влияния муниципальных предприятий на условия формирования рыночных отношений;</w:t>
            </w:r>
          </w:p>
          <w:p w14:paraId="02D6E202" w14:textId="465AE334"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75407B">
              <w:rPr>
                <w:rFonts w:ascii="Times New Roman" w:eastAsia="Times New Roman" w:hAnsi="Times New Roman" w:cs="Times New Roman"/>
                <w:lang w:eastAsia="zh-CN"/>
              </w:rPr>
              <w:t>- 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r>
      <w:tr w:rsidR="0075407B" w:rsidRPr="00DF1BA2" w14:paraId="7994F611"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453A4A40" w14:textId="2011F9FD" w:rsidR="0075407B"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989" w:type="dxa"/>
            <w:tcBorders>
              <w:top w:val="single" w:sz="4" w:space="0" w:color="auto"/>
              <w:left w:val="single" w:sz="6" w:space="0" w:color="000000"/>
              <w:bottom w:val="single" w:sz="4" w:space="0" w:color="auto"/>
              <w:right w:val="single" w:sz="4" w:space="0" w:color="auto"/>
            </w:tcBorders>
          </w:tcPr>
          <w:p w14:paraId="18650943" w14:textId="77777777" w:rsidR="0075407B" w:rsidRPr="0075407B" w:rsidRDefault="0075407B" w:rsidP="008851B4">
            <w:pPr>
              <w:widowControl w:val="0"/>
              <w:rPr>
                <w:rFonts w:ascii="Times New Roman" w:eastAsia="Calibri" w:hAnsi="Times New Roman" w:cs="Times New Roman"/>
                <w:sz w:val="24"/>
                <w:szCs w:val="24"/>
                <w:lang w:eastAsia="zh-CN"/>
              </w:rPr>
            </w:pPr>
            <w:r w:rsidRPr="0075407B">
              <w:rPr>
                <w:rFonts w:ascii="Times New Roman" w:eastAsia="Calibri" w:hAnsi="Times New Roman" w:cs="Times New Roman"/>
                <w:sz w:val="24"/>
                <w:szCs w:val="24"/>
                <w:lang w:eastAsia="zh-CN"/>
              </w:rPr>
              <w:t>Проведение проверок целевого использования муниципального имущества, находящегося в распоряжении муниципальных учреждений, а также рассмотрение вопросов о сдаче в аренду помещений, используемых муниципальными учреждениями</w:t>
            </w:r>
          </w:p>
          <w:p w14:paraId="683F65D2" w14:textId="77777777"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p>
        </w:tc>
        <w:tc>
          <w:tcPr>
            <w:tcW w:w="2524" w:type="dxa"/>
            <w:tcBorders>
              <w:top w:val="single" w:sz="6" w:space="0" w:color="000000"/>
              <w:left w:val="single" w:sz="6" w:space="0" w:color="000000"/>
              <w:bottom w:val="single" w:sz="6" w:space="0" w:color="000000"/>
            </w:tcBorders>
            <w:shd w:val="clear" w:color="auto" w:fill="auto"/>
          </w:tcPr>
          <w:p w14:paraId="63320AB2" w14:textId="7BC6EDE1"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Calibri" w:hAnsi="Times New Roman" w:cs="Times New Roman"/>
                <w:sz w:val="24"/>
                <w:szCs w:val="24"/>
                <w:lang w:eastAsia="zh-CN"/>
              </w:rPr>
              <w:t>недопущение нецелевого и неэффективного использования имущества, находящегося в муниципальной собственности</w:t>
            </w:r>
          </w:p>
        </w:tc>
        <w:tc>
          <w:tcPr>
            <w:tcW w:w="1984" w:type="dxa"/>
            <w:tcBorders>
              <w:top w:val="single" w:sz="6" w:space="0" w:color="000000"/>
              <w:left w:val="single" w:sz="6" w:space="0" w:color="000000"/>
              <w:bottom w:val="single" w:sz="6" w:space="0" w:color="000000"/>
            </w:tcBorders>
            <w:shd w:val="clear" w:color="auto" w:fill="auto"/>
          </w:tcPr>
          <w:p w14:paraId="11D12D9A" w14:textId="19A0D3F1"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Calibri" w:hAnsi="Times New Roman" w:cs="Times New Roman"/>
                <w:sz w:val="24"/>
                <w:szCs w:val="24"/>
                <w:lang w:eastAsia="zh-CN"/>
              </w:rPr>
              <w:t>эффективное использование имущества, находящегося в муниципальной собственности</w:t>
            </w:r>
          </w:p>
        </w:tc>
        <w:tc>
          <w:tcPr>
            <w:tcW w:w="1418" w:type="dxa"/>
            <w:tcBorders>
              <w:top w:val="single" w:sz="6" w:space="0" w:color="000000"/>
              <w:left w:val="single" w:sz="6" w:space="0" w:color="000000"/>
              <w:bottom w:val="single" w:sz="6" w:space="0" w:color="000000"/>
            </w:tcBorders>
            <w:shd w:val="clear" w:color="auto" w:fill="auto"/>
          </w:tcPr>
          <w:p w14:paraId="20CF25BE" w14:textId="355878C3"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постоянно</w:t>
            </w:r>
          </w:p>
        </w:tc>
        <w:tc>
          <w:tcPr>
            <w:tcW w:w="1843" w:type="dxa"/>
            <w:tcBorders>
              <w:top w:val="single" w:sz="6" w:space="0" w:color="000000"/>
              <w:left w:val="single" w:sz="6" w:space="0" w:color="000000"/>
              <w:bottom w:val="single" w:sz="6" w:space="0" w:color="000000"/>
            </w:tcBorders>
            <w:shd w:val="clear" w:color="auto" w:fill="auto"/>
          </w:tcPr>
          <w:p w14:paraId="45E7B7B9" w14:textId="1E1D9FBE"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акты проверок</w:t>
            </w:r>
          </w:p>
        </w:tc>
        <w:tc>
          <w:tcPr>
            <w:tcW w:w="1559" w:type="dxa"/>
            <w:tcBorders>
              <w:top w:val="single" w:sz="4" w:space="0" w:color="auto"/>
              <w:left w:val="single" w:sz="4" w:space="0" w:color="auto"/>
              <w:bottom w:val="single" w:sz="4" w:space="0" w:color="auto"/>
              <w:right w:val="single" w:sz="4" w:space="0" w:color="auto"/>
            </w:tcBorders>
          </w:tcPr>
          <w:p w14:paraId="65801BE8" w14:textId="3BCBA174"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75407B">
              <w:rPr>
                <w:rFonts w:ascii="Times New Roman" w:eastAsia="Calibri" w:hAnsi="Times New Roman" w:cs="Times New Roman"/>
                <w:sz w:val="20"/>
              </w:rPr>
              <w:t>Управление по вопросам градостроительства, имущественных и земельных отношений администрации Михайловского муниципального района</w:t>
            </w:r>
          </w:p>
        </w:tc>
        <w:tc>
          <w:tcPr>
            <w:tcW w:w="3685" w:type="dxa"/>
            <w:tcBorders>
              <w:top w:val="single" w:sz="4" w:space="0" w:color="auto"/>
              <w:left w:val="single" w:sz="4" w:space="0" w:color="auto"/>
              <w:bottom w:val="single" w:sz="4" w:space="0" w:color="auto"/>
              <w:right w:val="single" w:sz="6" w:space="0" w:color="000000"/>
            </w:tcBorders>
          </w:tcPr>
          <w:p w14:paraId="6802F90B" w14:textId="066C4F8C" w:rsidR="0075407B" w:rsidRPr="00CB5BE2" w:rsidRDefault="0075407B" w:rsidP="008851B4">
            <w:pPr>
              <w:widowControl w:val="0"/>
              <w:jc w:val="both"/>
              <w:rPr>
                <w:rFonts w:ascii="Times New Roman" w:eastAsia="Times New Roman" w:hAnsi="Times New Roman" w:cs="Times New Roman"/>
                <w:color w:val="000000"/>
                <w:sz w:val="20"/>
                <w:szCs w:val="20"/>
                <w:lang w:eastAsia="zh-CN"/>
              </w:rPr>
            </w:pPr>
            <w:r w:rsidRPr="00CB5BE2">
              <w:rPr>
                <w:rFonts w:ascii="Times New Roman" w:eastAsia="Times New Roman" w:hAnsi="Times New Roman" w:cs="Times New Roman"/>
                <w:color w:val="000000"/>
                <w:sz w:val="24"/>
                <w:szCs w:val="24"/>
                <w:lang w:eastAsia="zh-CN"/>
              </w:rPr>
              <w:t xml:space="preserve">За 9 месяцев 2022 года проверено </w:t>
            </w:r>
            <w:r w:rsidR="00CB5BE2" w:rsidRPr="00CB5BE2">
              <w:rPr>
                <w:rFonts w:ascii="Times New Roman" w:eastAsia="Times New Roman" w:hAnsi="Times New Roman" w:cs="Times New Roman"/>
                <w:color w:val="000000"/>
                <w:sz w:val="24"/>
                <w:szCs w:val="24"/>
                <w:lang w:eastAsia="zh-CN"/>
              </w:rPr>
              <w:t>12</w:t>
            </w:r>
            <w:r w:rsidRPr="00CB5BE2">
              <w:rPr>
                <w:rFonts w:ascii="Times New Roman" w:eastAsia="Times New Roman" w:hAnsi="Times New Roman" w:cs="Times New Roman"/>
                <w:color w:val="000000"/>
                <w:sz w:val="24"/>
                <w:szCs w:val="24"/>
                <w:lang w:eastAsia="zh-CN"/>
              </w:rPr>
              <w:t xml:space="preserve"> объектов, являющихся собственностью администрации Михайловского района, в том числе </w:t>
            </w:r>
            <w:r w:rsidR="00CB5BE2" w:rsidRPr="00CB5BE2">
              <w:rPr>
                <w:rFonts w:ascii="Times New Roman" w:eastAsia="Times New Roman" w:hAnsi="Times New Roman" w:cs="Times New Roman"/>
                <w:color w:val="000000"/>
                <w:sz w:val="24"/>
                <w:szCs w:val="24"/>
                <w:lang w:eastAsia="zh-CN"/>
              </w:rPr>
              <w:t>8</w:t>
            </w:r>
            <w:r w:rsidRPr="00CB5BE2">
              <w:rPr>
                <w:rFonts w:ascii="Times New Roman" w:eastAsia="Times New Roman" w:hAnsi="Times New Roman" w:cs="Times New Roman"/>
                <w:color w:val="000000"/>
                <w:sz w:val="24"/>
                <w:szCs w:val="24"/>
                <w:lang w:eastAsia="zh-CN"/>
              </w:rPr>
              <w:t xml:space="preserve"> жилых и </w:t>
            </w:r>
          </w:p>
          <w:p w14:paraId="55190E9C" w14:textId="127C5733" w:rsidR="0075407B" w:rsidRPr="00CB5BE2" w:rsidRDefault="00CB5BE2" w:rsidP="008851B4">
            <w:pPr>
              <w:widowControl w:val="0"/>
              <w:jc w:val="both"/>
              <w:rPr>
                <w:rFonts w:ascii="Times New Roman" w:eastAsia="Times New Roman" w:hAnsi="Times New Roman" w:cs="Times New Roman"/>
                <w:color w:val="000000"/>
                <w:sz w:val="20"/>
                <w:szCs w:val="20"/>
                <w:lang w:eastAsia="zh-CN"/>
              </w:rPr>
            </w:pPr>
            <w:r w:rsidRPr="00CB5BE2">
              <w:rPr>
                <w:rFonts w:ascii="Times New Roman" w:eastAsia="Times New Roman" w:hAnsi="Times New Roman" w:cs="Times New Roman"/>
                <w:color w:val="000000"/>
                <w:sz w:val="24"/>
                <w:szCs w:val="24"/>
                <w:lang w:eastAsia="zh-CN"/>
              </w:rPr>
              <w:t>4</w:t>
            </w:r>
            <w:r w:rsidR="0075407B" w:rsidRPr="00CB5BE2">
              <w:rPr>
                <w:rFonts w:ascii="Times New Roman" w:eastAsia="Times New Roman" w:hAnsi="Times New Roman" w:cs="Times New Roman"/>
                <w:color w:val="000000"/>
                <w:sz w:val="24"/>
                <w:szCs w:val="24"/>
                <w:lang w:eastAsia="zh-CN"/>
              </w:rPr>
              <w:t xml:space="preserve"> нежилых помещений. </w:t>
            </w:r>
          </w:p>
          <w:p w14:paraId="1B77114A" w14:textId="77777777" w:rsidR="0075407B" w:rsidRPr="0075407B" w:rsidRDefault="0075407B" w:rsidP="008851B4">
            <w:pPr>
              <w:widowControl w:val="0"/>
              <w:snapToGrid w:val="0"/>
              <w:jc w:val="both"/>
              <w:textAlignment w:val="baseline"/>
              <w:rPr>
                <w:rFonts w:ascii="Times New Roman" w:eastAsia="Times New Roman" w:hAnsi="Times New Roman" w:cs="Times New Roman"/>
                <w:color w:val="000000"/>
                <w:spacing w:val="2"/>
                <w:sz w:val="24"/>
                <w:szCs w:val="24"/>
                <w:lang w:eastAsia="ru-RU" w:bidi="ru-RU"/>
              </w:rPr>
            </w:pPr>
          </w:p>
          <w:p w14:paraId="7EBB7C1A" w14:textId="77777777"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p>
        </w:tc>
      </w:tr>
      <w:tr w:rsidR="0075407B" w:rsidRPr="00DF1BA2" w14:paraId="3DACE531"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62B0D77F" w14:textId="5149F34E" w:rsidR="0075407B"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c>
          <w:tcPr>
            <w:tcW w:w="1989" w:type="dxa"/>
            <w:tcBorders>
              <w:top w:val="single" w:sz="6" w:space="0" w:color="000000"/>
              <w:left w:val="single" w:sz="6" w:space="0" w:color="000000"/>
              <w:bottom w:val="single" w:sz="6" w:space="0" w:color="000000"/>
            </w:tcBorders>
            <w:shd w:val="clear" w:color="auto" w:fill="auto"/>
          </w:tcPr>
          <w:p w14:paraId="4877FC1D" w14:textId="77777777" w:rsidR="0075407B" w:rsidRPr="0075407B" w:rsidRDefault="0075407B" w:rsidP="008851B4">
            <w:pPr>
              <w:widowControl w:val="0"/>
              <w:rPr>
                <w:rFonts w:ascii="Times New Roman" w:eastAsia="Calibri" w:hAnsi="Times New Roman" w:cs="Times New Roman"/>
                <w:sz w:val="20"/>
                <w:szCs w:val="20"/>
                <w:lang w:eastAsia="zh-CN"/>
              </w:rPr>
            </w:pPr>
            <w:r w:rsidRPr="0075407B">
              <w:rPr>
                <w:rFonts w:ascii="Times New Roman" w:eastAsia="Calibri" w:hAnsi="Times New Roman" w:cs="Times New Roman"/>
                <w:sz w:val="20"/>
                <w:szCs w:val="20"/>
                <w:lang w:eastAsia="zh-CN"/>
              </w:rPr>
              <w:t>Организация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района в которых составляет 50 и более процентов и создание условий, в соответствии с которыми указанные хозяйствующие субъекты при допуске к участию в закупках товаров, работ, услуг для обеспечения муниципальных нужд принимают участие в указанных закупках на равных условиях с иными хозяйствующими субъектами</w:t>
            </w:r>
          </w:p>
          <w:p w14:paraId="3547FD93" w14:textId="77777777" w:rsidR="0075407B" w:rsidRPr="0075407B" w:rsidRDefault="0075407B" w:rsidP="008851B4">
            <w:pPr>
              <w:widowControl w:val="0"/>
              <w:jc w:val="both"/>
              <w:textAlignment w:val="baseline"/>
              <w:rPr>
                <w:rFonts w:ascii="Times New Roman" w:eastAsia="Times New Roman" w:hAnsi="Times New Roman" w:cs="Times New Roman"/>
                <w:sz w:val="20"/>
                <w:szCs w:val="20"/>
                <w:lang w:eastAsia="ru-RU"/>
              </w:rPr>
            </w:pPr>
          </w:p>
        </w:tc>
        <w:tc>
          <w:tcPr>
            <w:tcW w:w="2524" w:type="dxa"/>
            <w:tcBorders>
              <w:top w:val="single" w:sz="6" w:space="0" w:color="000000"/>
              <w:left w:val="single" w:sz="6" w:space="0" w:color="000000"/>
              <w:bottom w:val="single" w:sz="6" w:space="0" w:color="000000"/>
            </w:tcBorders>
            <w:shd w:val="clear" w:color="auto" w:fill="auto"/>
          </w:tcPr>
          <w:p w14:paraId="25D7D376" w14:textId="3E0FB7B5"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Calibri" w:hAnsi="Times New Roman" w:cs="Times New Roman"/>
                <w:sz w:val="24"/>
                <w:szCs w:val="24"/>
                <w:lang w:eastAsia="zh-CN"/>
              </w:rPr>
              <w:t xml:space="preserve">повышение прозрачности процедур реализации имущества хозяйствующими субъектами, доля участия </w:t>
            </w:r>
            <w:r w:rsidRPr="00F126A3">
              <w:rPr>
                <w:rFonts w:ascii="Times New Roman" w:eastAsia="Calibri" w:hAnsi="Times New Roman" w:cs="Times New Roman"/>
                <w:sz w:val="24"/>
                <w:szCs w:val="24"/>
                <w:lang w:eastAsia="zh-CN"/>
              </w:rPr>
              <w:t>муниципального района</w:t>
            </w:r>
            <w:r>
              <w:rPr>
                <w:rFonts w:ascii="Times New Roman" w:eastAsia="Calibri" w:hAnsi="Times New Roman" w:cs="Times New Roman"/>
                <w:sz w:val="24"/>
                <w:szCs w:val="24"/>
                <w:lang w:eastAsia="zh-CN"/>
              </w:rPr>
              <w:t xml:space="preserve"> </w:t>
            </w:r>
            <w:r w:rsidRPr="00FC5F84">
              <w:rPr>
                <w:rFonts w:ascii="Times New Roman" w:eastAsia="Calibri" w:hAnsi="Times New Roman" w:cs="Times New Roman"/>
                <w:sz w:val="24"/>
                <w:szCs w:val="24"/>
                <w:lang w:eastAsia="zh-CN"/>
              </w:rPr>
              <w:t>в которых составляет 50 и более процентов</w:t>
            </w:r>
          </w:p>
        </w:tc>
        <w:tc>
          <w:tcPr>
            <w:tcW w:w="1984" w:type="dxa"/>
            <w:tcBorders>
              <w:top w:val="single" w:sz="6" w:space="0" w:color="000000"/>
              <w:left w:val="single" w:sz="6" w:space="0" w:color="000000"/>
              <w:bottom w:val="single" w:sz="6" w:space="0" w:color="000000"/>
            </w:tcBorders>
            <w:shd w:val="clear" w:color="auto" w:fill="auto"/>
          </w:tcPr>
          <w:p w14:paraId="63D80E49" w14:textId="7C07660E"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Calibri" w:hAnsi="Times New Roman" w:cs="Times New Roman"/>
                <w:sz w:val="24"/>
                <w:szCs w:val="24"/>
                <w:lang w:eastAsia="zh-CN"/>
              </w:rPr>
              <w:t xml:space="preserve">организация и проведение публичных торгов или иных конкурентных способов определения поставщиков (подрядчиков, исполнителей) при реализации 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w:t>
            </w:r>
            <w:r>
              <w:rPr>
                <w:rFonts w:ascii="Times New Roman" w:eastAsia="Calibri" w:hAnsi="Times New Roman" w:cs="Times New Roman"/>
                <w:sz w:val="24"/>
                <w:szCs w:val="24"/>
                <w:lang w:eastAsia="zh-CN"/>
              </w:rPr>
              <w:t>муниципального района</w:t>
            </w:r>
            <w:r w:rsidRPr="00FC5F84">
              <w:rPr>
                <w:rFonts w:ascii="Times New Roman" w:eastAsia="Calibri" w:hAnsi="Times New Roman" w:cs="Times New Roman"/>
                <w:sz w:val="24"/>
                <w:szCs w:val="24"/>
                <w:lang w:eastAsia="zh-CN"/>
              </w:rPr>
              <w:t xml:space="preserve"> в которых составляет 50 и более процентов</w:t>
            </w:r>
          </w:p>
        </w:tc>
        <w:tc>
          <w:tcPr>
            <w:tcW w:w="1418" w:type="dxa"/>
            <w:tcBorders>
              <w:top w:val="single" w:sz="6" w:space="0" w:color="000000"/>
              <w:left w:val="single" w:sz="6" w:space="0" w:color="000000"/>
              <w:bottom w:val="single" w:sz="6" w:space="0" w:color="000000"/>
            </w:tcBorders>
            <w:shd w:val="clear" w:color="auto" w:fill="auto"/>
          </w:tcPr>
          <w:p w14:paraId="72A8FE1A" w14:textId="42E315FB"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постоянно</w:t>
            </w:r>
          </w:p>
        </w:tc>
        <w:tc>
          <w:tcPr>
            <w:tcW w:w="1843" w:type="dxa"/>
            <w:tcBorders>
              <w:top w:val="single" w:sz="6" w:space="0" w:color="000000"/>
              <w:left w:val="single" w:sz="6" w:space="0" w:color="000000"/>
              <w:bottom w:val="single" w:sz="6" w:space="0" w:color="000000"/>
            </w:tcBorders>
            <w:shd w:val="clear" w:color="auto" w:fill="auto"/>
          </w:tcPr>
          <w:p w14:paraId="582927C0" w14:textId="1CCF116E"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план-график закупок, отчеты, мониторинг закупок</w:t>
            </w:r>
          </w:p>
        </w:tc>
        <w:tc>
          <w:tcPr>
            <w:tcW w:w="1559" w:type="dxa"/>
            <w:tcBorders>
              <w:top w:val="single" w:sz="6" w:space="0" w:color="000000"/>
              <w:left w:val="single" w:sz="6" w:space="0" w:color="000000"/>
              <w:bottom w:val="single" w:sz="6" w:space="0" w:color="000000"/>
            </w:tcBorders>
            <w:shd w:val="clear" w:color="auto" w:fill="auto"/>
          </w:tcPr>
          <w:p w14:paraId="3DE6D7C7" w14:textId="4EDC7B3B" w:rsidR="0075407B" w:rsidRPr="00DF1BA2" w:rsidRDefault="0075407B" w:rsidP="008851B4">
            <w:pPr>
              <w:widowControl w:val="0"/>
              <w:jc w:val="both"/>
              <w:textAlignment w:val="baseline"/>
              <w:rPr>
                <w:rFonts w:ascii="Times New Roman" w:eastAsia="Times New Roman" w:hAnsi="Times New Roman" w:cs="Times New Roman"/>
                <w:sz w:val="20"/>
                <w:szCs w:val="20"/>
                <w:lang w:eastAsia="ru-RU"/>
              </w:rPr>
            </w:pPr>
            <w:r w:rsidRPr="00F126A3">
              <w:rPr>
                <w:rFonts w:ascii="Times New Roman" w:eastAsia="Calibri" w:hAnsi="Times New Roman" w:cs="Times New Roman"/>
                <w:sz w:val="24"/>
                <w:szCs w:val="28"/>
              </w:rPr>
              <w:t>Управление по вопросам градостроительства, имущественных и земельных отношений администрации Михайловского муниципального района</w:t>
            </w:r>
          </w:p>
        </w:tc>
        <w:tc>
          <w:tcPr>
            <w:tcW w:w="3685" w:type="dxa"/>
            <w:tcBorders>
              <w:top w:val="single" w:sz="4" w:space="0" w:color="auto"/>
              <w:left w:val="single" w:sz="4" w:space="0" w:color="auto"/>
              <w:bottom w:val="single" w:sz="4" w:space="0" w:color="auto"/>
              <w:right w:val="single" w:sz="6" w:space="0" w:color="000000"/>
            </w:tcBorders>
          </w:tcPr>
          <w:p w14:paraId="5BF0BDC4" w14:textId="15F3CC46" w:rsidR="0075407B" w:rsidRPr="00DF1BA2" w:rsidRDefault="001E7672" w:rsidP="008851B4">
            <w:pPr>
              <w:widowControl w:val="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Организован и проведен 1 аукцион </w:t>
            </w:r>
          </w:p>
        </w:tc>
      </w:tr>
      <w:tr w:rsidR="00E87606" w:rsidRPr="00DF1BA2" w14:paraId="0F74EF97"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2CE14C3D" w14:textId="523DC282" w:rsidR="00E87606"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002" w:type="dxa"/>
            <w:gridSpan w:val="7"/>
            <w:tcBorders>
              <w:top w:val="single" w:sz="6" w:space="0" w:color="000000"/>
              <w:left w:val="single" w:sz="6" w:space="0" w:color="000000"/>
              <w:bottom w:val="single" w:sz="6" w:space="0" w:color="000000"/>
              <w:right w:val="single" w:sz="6" w:space="0" w:color="000000"/>
            </w:tcBorders>
            <w:shd w:val="clear" w:color="auto" w:fill="auto"/>
          </w:tcPr>
          <w:p w14:paraId="7221A2F1" w14:textId="78A4A4E5"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Задача: Создание условий для недискриминационного доступа хозяйствующих субъектов на товарные рынки</w:t>
            </w:r>
          </w:p>
        </w:tc>
      </w:tr>
      <w:tr w:rsidR="00E87606" w:rsidRPr="00DF1BA2" w14:paraId="50EAE499"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14182709" w14:textId="3BCBA615" w:rsidR="00E87606"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1989" w:type="dxa"/>
            <w:tcBorders>
              <w:top w:val="single" w:sz="6" w:space="0" w:color="000000"/>
              <w:left w:val="single" w:sz="6" w:space="0" w:color="000000"/>
              <w:bottom w:val="single" w:sz="6" w:space="0" w:color="000000"/>
            </w:tcBorders>
            <w:shd w:val="clear" w:color="auto" w:fill="auto"/>
          </w:tcPr>
          <w:p w14:paraId="7D9E3A11" w14:textId="7DFDB95B"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492414">
              <w:rPr>
                <w:rFonts w:ascii="Times New Roman" w:eastAsia="Times New Roman" w:hAnsi="Times New Roman" w:cs="Times New Roman"/>
                <w:lang w:eastAsia="zh-CN"/>
              </w:rPr>
              <w:t>Формирование рейтинга результативности и эффективности контрольно-надзорной деятельности в Михайловском муниципальном районе</w:t>
            </w:r>
          </w:p>
        </w:tc>
        <w:tc>
          <w:tcPr>
            <w:tcW w:w="2524" w:type="dxa"/>
            <w:tcBorders>
              <w:top w:val="single" w:sz="6" w:space="0" w:color="000000"/>
              <w:left w:val="single" w:sz="6" w:space="0" w:color="000000"/>
              <w:bottom w:val="single" w:sz="6" w:space="0" w:color="000000"/>
            </w:tcBorders>
            <w:shd w:val="clear" w:color="auto" w:fill="auto"/>
          </w:tcPr>
          <w:p w14:paraId="09BCE29B" w14:textId="77777777" w:rsidR="00E87606" w:rsidRPr="00492414" w:rsidRDefault="00E87606" w:rsidP="008851B4">
            <w:pPr>
              <w:widowControl w:val="0"/>
              <w:textAlignment w:val="baseline"/>
              <w:rPr>
                <w:rFonts w:ascii="Times New Roman" w:eastAsia="Times New Roman" w:hAnsi="Times New Roman" w:cs="Times New Roman"/>
                <w:lang w:eastAsia="zh-CN"/>
              </w:rPr>
            </w:pPr>
            <w:r w:rsidRPr="00492414">
              <w:rPr>
                <w:rFonts w:ascii="Times New Roman" w:eastAsia="Times New Roman" w:hAnsi="Times New Roman" w:cs="Times New Roman"/>
                <w:lang w:eastAsia="zh-CN"/>
              </w:rPr>
              <w:t>предприниматели от осуществления контрольно-надзорных мероприятий испытывают на себе серьезную нагрузку, включая финансовые издержки;</w:t>
            </w:r>
          </w:p>
          <w:p w14:paraId="2E4E023E" w14:textId="77777777" w:rsidR="00E87606" w:rsidRPr="00492414" w:rsidRDefault="00E87606" w:rsidP="008851B4">
            <w:pPr>
              <w:widowControl w:val="0"/>
              <w:textAlignment w:val="baseline"/>
              <w:rPr>
                <w:rFonts w:ascii="Times New Roman" w:eastAsia="Times New Roman" w:hAnsi="Times New Roman" w:cs="Times New Roman"/>
                <w:lang w:eastAsia="zh-CN"/>
              </w:rPr>
            </w:pPr>
            <w:r w:rsidRPr="00492414">
              <w:rPr>
                <w:rFonts w:ascii="Times New Roman" w:eastAsia="Times New Roman" w:hAnsi="Times New Roman" w:cs="Times New Roman"/>
                <w:lang w:eastAsia="zh-CN"/>
              </w:rPr>
              <w:t>отсутствие у предпринимателей понимания того, что является правомерным или противоправным;</w:t>
            </w:r>
          </w:p>
          <w:p w14:paraId="3A26880D" w14:textId="01B8C544"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492414">
              <w:rPr>
                <w:rFonts w:ascii="Times New Roman" w:eastAsia="Times New Roman" w:hAnsi="Times New Roman" w:cs="Times New Roman"/>
                <w:lang w:eastAsia="zh-CN"/>
              </w:rPr>
              <w:t>предприниматели не успевают отследить изменение законодательства и (или) правоприменительной практики антимонопольных органов, а также отсутствие информации о наличии административных способов защиты своих нарушенных прав</w:t>
            </w:r>
          </w:p>
        </w:tc>
        <w:tc>
          <w:tcPr>
            <w:tcW w:w="1984" w:type="dxa"/>
            <w:tcBorders>
              <w:top w:val="single" w:sz="6" w:space="0" w:color="000000"/>
              <w:left w:val="single" w:sz="6" w:space="0" w:color="000000"/>
              <w:bottom w:val="single" w:sz="6" w:space="0" w:color="000000"/>
            </w:tcBorders>
            <w:shd w:val="clear" w:color="auto" w:fill="auto"/>
          </w:tcPr>
          <w:p w14:paraId="733E2785" w14:textId="287472C8"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492414">
              <w:rPr>
                <w:rFonts w:ascii="Times New Roman" w:eastAsia="Times New Roman" w:hAnsi="Times New Roman" w:cs="Times New Roman"/>
                <w:lang w:eastAsia="zh-CN"/>
              </w:rPr>
              <w:t>повышение уровня информированности организаций и населения</w:t>
            </w:r>
          </w:p>
        </w:tc>
        <w:tc>
          <w:tcPr>
            <w:tcW w:w="1418" w:type="dxa"/>
            <w:tcBorders>
              <w:top w:val="single" w:sz="6" w:space="0" w:color="000000"/>
              <w:left w:val="single" w:sz="6" w:space="0" w:color="000000"/>
              <w:bottom w:val="single" w:sz="6" w:space="0" w:color="000000"/>
            </w:tcBorders>
            <w:shd w:val="clear" w:color="auto" w:fill="auto"/>
          </w:tcPr>
          <w:p w14:paraId="327F207D" w14:textId="16643B87"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492414">
              <w:rPr>
                <w:rFonts w:ascii="Times New Roman" w:eastAsia="Times New Roman" w:hAnsi="Times New Roman" w:cs="Times New Roman"/>
                <w:lang w:eastAsia="zh-CN"/>
              </w:rPr>
              <w:t>ежегодно</w:t>
            </w:r>
          </w:p>
        </w:tc>
        <w:tc>
          <w:tcPr>
            <w:tcW w:w="1843" w:type="dxa"/>
            <w:tcBorders>
              <w:top w:val="single" w:sz="6" w:space="0" w:color="000000"/>
              <w:left w:val="single" w:sz="6" w:space="0" w:color="000000"/>
              <w:bottom w:val="single" w:sz="6" w:space="0" w:color="000000"/>
            </w:tcBorders>
            <w:shd w:val="clear" w:color="auto" w:fill="auto"/>
          </w:tcPr>
          <w:p w14:paraId="520E28F6" w14:textId="1E4C5E7F" w:rsidR="00E87606" w:rsidRPr="00E87606" w:rsidRDefault="00E87606" w:rsidP="008851B4">
            <w:pPr>
              <w:widowControl w:val="0"/>
              <w:jc w:val="both"/>
              <w:textAlignment w:val="baseline"/>
              <w:rPr>
                <w:rFonts w:ascii="Times New Roman" w:eastAsia="Times New Roman" w:hAnsi="Times New Roman" w:cs="Times New Roman"/>
                <w:sz w:val="18"/>
                <w:szCs w:val="18"/>
                <w:lang w:eastAsia="ru-RU"/>
              </w:rPr>
            </w:pPr>
            <w:r w:rsidRPr="00E87606">
              <w:rPr>
                <w:rFonts w:ascii="Times New Roman" w:eastAsia="Times New Roman" w:hAnsi="Times New Roman" w:cs="Times New Roman"/>
                <w:sz w:val="18"/>
                <w:szCs w:val="18"/>
                <w:lang w:eastAsia="zh-CN"/>
              </w:rPr>
              <w:t xml:space="preserve">размещение результатов рейтинга результативности и эффективности контрольно-надзорной деятельности на официальном сайте администрации Михайловского муниципального района </w:t>
            </w:r>
          </w:p>
        </w:tc>
        <w:tc>
          <w:tcPr>
            <w:tcW w:w="1559" w:type="dxa"/>
            <w:tcBorders>
              <w:top w:val="single" w:sz="6" w:space="0" w:color="000000"/>
              <w:left w:val="single" w:sz="6" w:space="0" w:color="000000"/>
              <w:bottom w:val="single" w:sz="6" w:space="0" w:color="000000"/>
            </w:tcBorders>
            <w:shd w:val="clear" w:color="auto" w:fill="auto"/>
          </w:tcPr>
          <w:p w14:paraId="04463F23" w14:textId="72D1E74E" w:rsidR="00E87606" w:rsidRPr="00E87606" w:rsidRDefault="00E87606" w:rsidP="008851B4">
            <w:pPr>
              <w:widowControl w:val="0"/>
              <w:jc w:val="both"/>
              <w:textAlignment w:val="baseline"/>
              <w:rPr>
                <w:rFonts w:ascii="Times New Roman" w:eastAsia="Times New Roman" w:hAnsi="Times New Roman" w:cs="Times New Roman"/>
                <w:sz w:val="18"/>
                <w:szCs w:val="18"/>
                <w:lang w:eastAsia="ru-RU"/>
              </w:rPr>
            </w:pPr>
            <w:r w:rsidRPr="00E87606">
              <w:rPr>
                <w:rFonts w:ascii="Times New Roman" w:eastAsia="Calibri" w:hAnsi="Times New Roman" w:cs="Times New Roman"/>
                <w:sz w:val="18"/>
                <w:szCs w:val="18"/>
              </w:rPr>
              <w:t>Управление по вопросам градостроительства, имущественных и земельных отношений администрации Михайловского муниципального района</w:t>
            </w:r>
          </w:p>
        </w:tc>
        <w:tc>
          <w:tcPr>
            <w:tcW w:w="3685" w:type="dxa"/>
            <w:tcBorders>
              <w:top w:val="single" w:sz="4" w:space="0" w:color="auto"/>
              <w:left w:val="single" w:sz="4" w:space="0" w:color="auto"/>
              <w:bottom w:val="single" w:sz="4" w:space="0" w:color="auto"/>
              <w:right w:val="single" w:sz="6" w:space="0" w:color="000000"/>
            </w:tcBorders>
          </w:tcPr>
          <w:p w14:paraId="0ED6F7D8" w14:textId="7AD2CE5B" w:rsidR="00DA14B8" w:rsidRPr="0088702F" w:rsidRDefault="00DA14B8" w:rsidP="008851B4">
            <w:pPr>
              <w:widowControl w:val="0"/>
              <w:jc w:val="both"/>
              <w:textAlignment w:val="baseline"/>
              <w:rPr>
                <w:rFonts w:ascii="Times New Roman" w:eastAsia="Liberation Mono" w:hAnsi="Times New Roman" w:cs="Times New Roman"/>
                <w:sz w:val="24"/>
                <w:szCs w:val="24"/>
                <w:lang w:eastAsia="zh-CN"/>
              </w:rPr>
            </w:pPr>
            <w:r w:rsidRPr="0088702F">
              <w:rPr>
                <w:rFonts w:ascii="Times New Roman" w:eastAsia="Liberation Mono" w:hAnsi="Times New Roman" w:cs="Times New Roman"/>
                <w:sz w:val="24"/>
                <w:szCs w:val="24"/>
                <w:lang w:eastAsia="zh-CN"/>
              </w:rPr>
              <w:t>Актуализирована нормативная правовая база в сфере контрольно-надзорной деятельности</w:t>
            </w:r>
          </w:p>
          <w:p w14:paraId="7263D5D2" w14:textId="12ACB6D6" w:rsidR="00DA14B8" w:rsidRPr="007F3EEC" w:rsidRDefault="007B7226" w:rsidP="008851B4">
            <w:pPr>
              <w:widowControl w:val="0"/>
              <w:jc w:val="both"/>
              <w:textAlignment w:val="baseline"/>
              <w:rPr>
                <w:rFonts w:ascii="Times New Roman" w:eastAsia="Liberation Mono" w:hAnsi="Times New Roman" w:cs="Times New Roman"/>
                <w:color w:val="FF0000"/>
                <w:sz w:val="24"/>
                <w:szCs w:val="24"/>
                <w:lang w:eastAsia="zh-CN"/>
              </w:rPr>
            </w:pPr>
            <w:hyperlink r:id="rId11" w:history="1">
              <w:r w:rsidR="00DA14B8" w:rsidRPr="0088702F">
                <w:rPr>
                  <w:rStyle w:val="ae"/>
                  <w:rFonts w:ascii="Times New Roman" w:eastAsia="Liberation Mono" w:hAnsi="Times New Roman" w:cs="Times New Roman"/>
                  <w:color w:val="auto"/>
                  <w:sz w:val="24"/>
                  <w:szCs w:val="24"/>
                  <w:lang w:eastAsia="zh-CN"/>
                </w:rPr>
                <w:t>https://www.mikhprim.ru/index.php/munitsipalnyj-kontrol/npa-po-knd</w:t>
              </w:r>
            </w:hyperlink>
            <w:r w:rsidR="0088702F">
              <w:rPr>
                <w:rStyle w:val="ae"/>
                <w:rFonts w:ascii="Times New Roman" w:eastAsia="Liberation Mono" w:hAnsi="Times New Roman" w:cs="Times New Roman"/>
                <w:color w:val="auto"/>
                <w:sz w:val="24"/>
                <w:szCs w:val="24"/>
                <w:lang w:eastAsia="zh-CN"/>
              </w:rPr>
              <w:t xml:space="preserve"> </w:t>
            </w:r>
            <w:r w:rsidR="00DA14B8" w:rsidRPr="007F3EEC">
              <w:rPr>
                <w:rFonts w:ascii="Times New Roman" w:eastAsia="Liberation Mono" w:hAnsi="Times New Roman" w:cs="Times New Roman"/>
                <w:color w:val="FF0000"/>
                <w:sz w:val="24"/>
                <w:szCs w:val="24"/>
                <w:lang w:eastAsia="zh-CN"/>
              </w:rPr>
              <w:t xml:space="preserve"> </w:t>
            </w:r>
          </w:p>
          <w:p w14:paraId="15F0C60F" w14:textId="77305BC0"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p>
        </w:tc>
      </w:tr>
      <w:tr w:rsidR="00E87606" w:rsidRPr="00DF1BA2" w14:paraId="245C03B2"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5E508F6E" w14:textId="0C2EB256" w:rsidR="00E87606"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1989" w:type="dxa"/>
            <w:tcBorders>
              <w:top w:val="single" w:sz="6" w:space="0" w:color="000000"/>
              <w:left w:val="single" w:sz="6" w:space="0" w:color="000000"/>
              <w:bottom w:val="single" w:sz="6" w:space="0" w:color="000000"/>
            </w:tcBorders>
            <w:shd w:val="clear" w:color="auto" w:fill="auto"/>
          </w:tcPr>
          <w:p w14:paraId="539B6499" w14:textId="0950B8AA"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D74872">
              <w:rPr>
                <w:rFonts w:ascii="Times New Roman" w:eastAsia="Times New Roman" w:hAnsi="Times New Roman" w:cs="Times New Roman"/>
                <w:sz w:val="24"/>
                <w:szCs w:val="40"/>
                <w:lang w:eastAsia="zh-CN"/>
              </w:rPr>
              <w:t>Обеспечение подготовки докладов об антимонопольном комплаенсе</w:t>
            </w:r>
          </w:p>
        </w:tc>
        <w:tc>
          <w:tcPr>
            <w:tcW w:w="2524" w:type="dxa"/>
            <w:tcBorders>
              <w:top w:val="single" w:sz="6" w:space="0" w:color="000000"/>
              <w:left w:val="single" w:sz="6" w:space="0" w:color="000000"/>
              <w:bottom w:val="single" w:sz="6" w:space="0" w:color="000000"/>
            </w:tcBorders>
            <w:shd w:val="clear" w:color="auto" w:fill="auto"/>
          </w:tcPr>
          <w:p w14:paraId="78C8F93E" w14:textId="77777777" w:rsidR="00E87606" w:rsidRPr="00D74872" w:rsidRDefault="00E87606" w:rsidP="008851B4">
            <w:pPr>
              <w:widowControl w:val="0"/>
              <w:jc w:val="both"/>
              <w:textAlignment w:val="baseline"/>
              <w:rPr>
                <w:rFonts w:ascii="Times New Roman" w:eastAsia="Times New Roman" w:hAnsi="Times New Roman" w:cs="Times New Roman"/>
                <w:sz w:val="24"/>
                <w:szCs w:val="40"/>
                <w:lang w:eastAsia="zh-CN"/>
              </w:rPr>
            </w:pPr>
            <w:r w:rsidRPr="00D74872">
              <w:rPr>
                <w:rFonts w:ascii="Times New Roman" w:eastAsia="Times New Roman" w:hAnsi="Times New Roman" w:cs="Times New Roman"/>
                <w:sz w:val="24"/>
                <w:szCs w:val="40"/>
                <w:lang w:eastAsia="zh-CN"/>
              </w:rPr>
              <w:t>отсутствие у предпринимателей понимания того, что является правомерным или противоправным.</w:t>
            </w:r>
          </w:p>
          <w:p w14:paraId="510EB529" w14:textId="77777777" w:rsidR="00E87606" w:rsidRDefault="00E87606" w:rsidP="008851B4">
            <w:pPr>
              <w:widowControl w:val="0"/>
              <w:jc w:val="both"/>
              <w:rPr>
                <w:rFonts w:ascii="Times New Roman" w:eastAsia="Times New Roman" w:hAnsi="Times New Roman" w:cs="Times New Roman"/>
                <w:sz w:val="24"/>
                <w:szCs w:val="40"/>
                <w:lang w:eastAsia="zh-CN"/>
              </w:rPr>
            </w:pPr>
            <w:r w:rsidRPr="00D74872">
              <w:rPr>
                <w:rFonts w:ascii="Times New Roman" w:eastAsia="Times New Roman" w:hAnsi="Times New Roman" w:cs="Times New Roman"/>
                <w:sz w:val="24"/>
                <w:szCs w:val="40"/>
                <w:lang w:eastAsia="zh-CN"/>
              </w:rPr>
              <w:t>Наличие рисков негативных последствий, связанных с антимонопольными нарушениями</w:t>
            </w:r>
          </w:p>
          <w:p w14:paraId="3C48C6A1" w14:textId="77777777" w:rsidR="00E87606" w:rsidRDefault="00E87606" w:rsidP="008851B4">
            <w:pPr>
              <w:widowControl w:val="0"/>
              <w:jc w:val="both"/>
              <w:rPr>
                <w:rFonts w:ascii="Times New Roman" w:eastAsia="Times New Roman" w:hAnsi="Times New Roman" w:cs="Times New Roman"/>
                <w:sz w:val="24"/>
                <w:szCs w:val="40"/>
                <w:lang w:eastAsia="zh-CN"/>
              </w:rPr>
            </w:pPr>
          </w:p>
          <w:p w14:paraId="0B6F222B" w14:textId="77777777"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p>
        </w:tc>
        <w:tc>
          <w:tcPr>
            <w:tcW w:w="1984" w:type="dxa"/>
            <w:tcBorders>
              <w:top w:val="single" w:sz="6" w:space="0" w:color="000000"/>
              <w:left w:val="single" w:sz="6" w:space="0" w:color="000000"/>
              <w:bottom w:val="single" w:sz="6" w:space="0" w:color="000000"/>
            </w:tcBorders>
            <w:shd w:val="clear" w:color="auto" w:fill="auto"/>
          </w:tcPr>
          <w:p w14:paraId="417E8444" w14:textId="4EF8D512"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D74872">
              <w:rPr>
                <w:rFonts w:ascii="Times New Roman" w:eastAsia="Times New Roman" w:hAnsi="Times New Roman" w:cs="Times New Roman"/>
                <w:sz w:val="24"/>
                <w:szCs w:val="40"/>
                <w:lang w:eastAsia="zh-CN"/>
              </w:rPr>
              <w:t>доклад об антимонопольном комплаенсе, направление доклада в министерство экономического развития Приморского края</w:t>
            </w:r>
          </w:p>
        </w:tc>
        <w:tc>
          <w:tcPr>
            <w:tcW w:w="1418" w:type="dxa"/>
            <w:tcBorders>
              <w:top w:val="single" w:sz="6" w:space="0" w:color="000000"/>
              <w:left w:val="single" w:sz="6" w:space="0" w:color="000000"/>
              <w:bottom w:val="single" w:sz="6" w:space="0" w:color="000000"/>
            </w:tcBorders>
            <w:shd w:val="clear" w:color="auto" w:fill="auto"/>
          </w:tcPr>
          <w:p w14:paraId="2DA50AD5" w14:textId="3B12F16D"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D74872">
              <w:rPr>
                <w:rFonts w:ascii="Times New Roman" w:eastAsia="Times New Roman" w:hAnsi="Times New Roman" w:cs="Times New Roman"/>
                <w:sz w:val="24"/>
                <w:szCs w:val="40"/>
                <w:lang w:eastAsia="zh-CN"/>
              </w:rPr>
              <w:t>ежегодно</w:t>
            </w:r>
          </w:p>
        </w:tc>
        <w:tc>
          <w:tcPr>
            <w:tcW w:w="1843" w:type="dxa"/>
            <w:tcBorders>
              <w:top w:val="single" w:sz="6" w:space="0" w:color="000000"/>
              <w:left w:val="single" w:sz="6" w:space="0" w:color="000000"/>
              <w:bottom w:val="single" w:sz="6" w:space="0" w:color="000000"/>
            </w:tcBorders>
            <w:shd w:val="clear" w:color="auto" w:fill="auto"/>
          </w:tcPr>
          <w:p w14:paraId="2F9D56F6" w14:textId="60C4ACED"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D74872">
              <w:rPr>
                <w:rFonts w:ascii="Times New Roman" w:eastAsia="Times New Roman" w:hAnsi="Times New Roman" w:cs="Times New Roman"/>
                <w:sz w:val="24"/>
                <w:szCs w:val="40"/>
                <w:lang w:eastAsia="zh-CN"/>
              </w:rPr>
              <w:t>доклад об антимонопольном комплаенсе</w:t>
            </w:r>
          </w:p>
        </w:tc>
        <w:tc>
          <w:tcPr>
            <w:tcW w:w="1559" w:type="dxa"/>
            <w:tcBorders>
              <w:top w:val="single" w:sz="6" w:space="0" w:color="000000"/>
              <w:left w:val="single" w:sz="6" w:space="0" w:color="000000"/>
              <w:bottom w:val="single" w:sz="6" w:space="0" w:color="000000"/>
            </w:tcBorders>
            <w:shd w:val="clear" w:color="auto" w:fill="auto"/>
          </w:tcPr>
          <w:p w14:paraId="421DDD14" w14:textId="742AE120"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sidRPr="00D74872">
              <w:rPr>
                <w:rFonts w:ascii="Times New Roman" w:eastAsia="Times New Roman" w:hAnsi="Times New Roman" w:cs="Times New Roman"/>
                <w:sz w:val="24"/>
                <w:szCs w:val="40"/>
                <w:lang w:eastAsia="zh-CN"/>
              </w:rPr>
              <w:t>Управление правового обеспечения и Управление экономики администрации Михайловского муниципального района</w:t>
            </w:r>
          </w:p>
        </w:tc>
        <w:tc>
          <w:tcPr>
            <w:tcW w:w="3685" w:type="dxa"/>
            <w:tcBorders>
              <w:top w:val="single" w:sz="4" w:space="0" w:color="auto"/>
              <w:left w:val="single" w:sz="4" w:space="0" w:color="auto"/>
              <w:bottom w:val="single" w:sz="4" w:space="0" w:color="auto"/>
              <w:right w:val="single" w:sz="6" w:space="0" w:color="000000"/>
            </w:tcBorders>
          </w:tcPr>
          <w:p w14:paraId="0EB72D92" w14:textId="1C00C523" w:rsidR="00E87606" w:rsidRPr="00DF1BA2" w:rsidRDefault="00E87606" w:rsidP="008851B4">
            <w:pPr>
              <w:widowControl w:val="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Доклад об антимонопольном комплаенсе будет предоставлен по итогам года</w:t>
            </w:r>
          </w:p>
        </w:tc>
      </w:tr>
      <w:tr w:rsidR="00E408EE" w:rsidRPr="00DF1BA2" w14:paraId="3B16D8A5"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01D9C3EF" w14:textId="19D6CCFB" w:rsidR="00E408EE"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002" w:type="dxa"/>
            <w:gridSpan w:val="7"/>
            <w:tcBorders>
              <w:top w:val="single" w:sz="4" w:space="0" w:color="auto"/>
              <w:left w:val="single" w:sz="6" w:space="0" w:color="000000"/>
              <w:bottom w:val="single" w:sz="4" w:space="0" w:color="auto"/>
              <w:right w:val="single" w:sz="6" w:space="0" w:color="000000"/>
            </w:tcBorders>
          </w:tcPr>
          <w:p w14:paraId="5623EBB8" w14:textId="260D65AA"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 xml:space="preserve">Задача: Содействие развитию негосударственных социально ориентированных некоммерческих организаций (далее – СО НКО) и социального предпринимательства, включая наличие в муниципальных программах </w:t>
            </w:r>
            <w:r w:rsidRPr="00A11C8D">
              <w:rPr>
                <w:rFonts w:ascii="Times New Roman" w:eastAsia="Times New Roman" w:hAnsi="Times New Roman" w:cs="Times New Roman"/>
                <w:sz w:val="24"/>
                <w:szCs w:val="24"/>
                <w:lang w:eastAsia="zh-CN"/>
              </w:rPr>
              <w:t>района</w:t>
            </w:r>
            <w:r>
              <w:rPr>
                <w:rFonts w:ascii="Times New Roman" w:eastAsia="Times New Roman" w:hAnsi="Times New Roman" w:cs="Times New Roman"/>
                <w:sz w:val="24"/>
                <w:szCs w:val="24"/>
                <w:lang w:eastAsia="zh-CN"/>
              </w:rPr>
              <w:t xml:space="preserve"> </w:t>
            </w:r>
            <w:r w:rsidRPr="00FC5F84">
              <w:rPr>
                <w:rFonts w:ascii="Times New Roman" w:eastAsia="Times New Roman" w:hAnsi="Times New Roman" w:cs="Times New Roman"/>
                <w:sz w:val="24"/>
                <w:szCs w:val="24"/>
                <w:lang w:eastAsia="zh-CN"/>
              </w:rPr>
              <w:t xml:space="preserve">мероприятий, направленных на поддержку негосударственного (немуниципального) сектора, в том числе </w:t>
            </w:r>
            <w:r w:rsidRPr="001E7672">
              <w:rPr>
                <w:rFonts w:ascii="Times New Roman" w:eastAsia="Times New Roman" w:hAnsi="Times New Roman" w:cs="Times New Roman"/>
                <w:sz w:val="24"/>
                <w:szCs w:val="24"/>
                <w:lang w:eastAsia="zh-CN"/>
              </w:rPr>
              <w:t>СО НКО</w:t>
            </w:r>
            <w:r w:rsidRPr="00FC5F84">
              <w:rPr>
                <w:rFonts w:ascii="Times New Roman" w:eastAsia="Times New Roman" w:hAnsi="Times New Roman" w:cs="Times New Roman"/>
                <w:sz w:val="24"/>
                <w:szCs w:val="24"/>
                <w:lang w:eastAsia="zh-CN"/>
              </w:rPr>
              <w:t xml:space="preserve">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мероприятия по развитию инфраструктуры поддержки СО НКО и социального предпринимательства</w:t>
            </w:r>
          </w:p>
        </w:tc>
      </w:tr>
      <w:tr w:rsidR="00E408EE" w:rsidRPr="00DF1BA2" w14:paraId="76A52121"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576F82E1" w14:textId="43284A13" w:rsidR="00E408EE"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989" w:type="dxa"/>
            <w:tcBorders>
              <w:top w:val="single" w:sz="6" w:space="0" w:color="000000"/>
              <w:left w:val="single" w:sz="6" w:space="0" w:color="000000"/>
              <w:bottom w:val="single" w:sz="6" w:space="0" w:color="000000"/>
            </w:tcBorders>
            <w:shd w:val="clear" w:color="auto" w:fill="auto"/>
          </w:tcPr>
          <w:p w14:paraId="6BFCD491" w14:textId="3D492F67"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sz w:val="24"/>
                <w:szCs w:val="24"/>
                <w:lang w:eastAsia="zh-CN"/>
              </w:rPr>
              <w:t>Предоставление субсидий из районного бюджета СО НКО на финансовое обеспечение затрат, связанных с реализацией общественно значимых программ (проектов)</w:t>
            </w:r>
          </w:p>
        </w:tc>
        <w:tc>
          <w:tcPr>
            <w:tcW w:w="2524" w:type="dxa"/>
            <w:tcBorders>
              <w:top w:val="single" w:sz="6" w:space="0" w:color="000000"/>
              <w:left w:val="single" w:sz="6" w:space="0" w:color="000000"/>
              <w:bottom w:val="single" w:sz="6" w:space="0" w:color="000000"/>
            </w:tcBorders>
            <w:shd w:val="clear" w:color="auto" w:fill="auto"/>
          </w:tcPr>
          <w:p w14:paraId="3BAC5AD5" w14:textId="77777777" w:rsidR="00E408EE" w:rsidRPr="00983D70" w:rsidRDefault="00E408EE" w:rsidP="008851B4">
            <w:pPr>
              <w:widowControl w:val="0"/>
              <w:textAlignment w:val="baseline"/>
              <w:rPr>
                <w:rFonts w:ascii="Times New Roman" w:eastAsia="Times New Roman" w:hAnsi="Times New Roman" w:cs="Times New Roman"/>
                <w:sz w:val="20"/>
                <w:szCs w:val="20"/>
                <w:lang w:eastAsia="zh-CN"/>
              </w:rPr>
            </w:pPr>
            <w:r w:rsidRPr="00983D70">
              <w:rPr>
                <w:rFonts w:ascii="Times New Roman" w:eastAsia="Times New Roman" w:hAnsi="Times New Roman" w:cs="Times New Roman"/>
                <w:sz w:val="24"/>
                <w:szCs w:val="24"/>
                <w:lang w:eastAsia="zh-CN"/>
              </w:rPr>
              <w:t>недостаточное участие СО НКО Михайловского района в решении конкретных социальных проблем и развитии институтов гражданского общества;</w:t>
            </w:r>
          </w:p>
          <w:p w14:paraId="5D73AEEB" w14:textId="5E25841B"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sz w:val="24"/>
                <w:szCs w:val="24"/>
                <w:lang w:eastAsia="zh-CN"/>
              </w:rPr>
              <w:t>недостаточное количество ресурсов, в том числе финансовых, для реализации общественно значимых программ (проектов)</w:t>
            </w:r>
          </w:p>
        </w:tc>
        <w:tc>
          <w:tcPr>
            <w:tcW w:w="1984" w:type="dxa"/>
            <w:tcBorders>
              <w:top w:val="single" w:sz="6" w:space="0" w:color="000000"/>
              <w:left w:val="single" w:sz="6" w:space="0" w:color="000000"/>
              <w:bottom w:val="single" w:sz="6" w:space="0" w:color="000000"/>
            </w:tcBorders>
            <w:shd w:val="clear" w:color="auto" w:fill="auto"/>
          </w:tcPr>
          <w:p w14:paraId="3A0A4B1B" w14:textId="6049DAC5"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sz w:val="24"/>
                <w:szCs w:val="24"/>
                <w:lang w:eastAsia="zh-CN"/>
              </w:rPr>
              <w:t>проведение конкурсного отбора СО НКО, определение победителей конкурсного отбора СО НКО, заключение соглашений о предоставлении субсидий</w:t>
            </w:r>
          </w:p>
        </w:tc>
        <w:tc>
          <w:tcPr>
            <w:tcW w:w="1418" w:type="dxa"/>
            <w:tcBorders>
              <w:top w:val="single" w:sz="6" w:space="0" w:color="000000"/>
              <w:left w:val="single" w:sz="6" w:space="0" w:color="000000"/>
              <w:bottom w:val="single" w:sz="6" w:space="0" w:color="000000"/>
            </w:tcBorders>
            <w:shd w:val="clear" w:color="auto" w:fill="auto"/>
          </w:tcPr>
          <w:p w14:paraId="37F02D91" w14:textId="0C5AA50A"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sz w:val="24"/>
                <w:szCs w:val="24"/>
                <w:lang w:eastAsia="zh-CN"/>
              </w:rPr>
              <w:t>не реже одного раза в течение финансового года</w:t>
            </w:r>
          </w:p>
        </w:tc>
        <w:tc>
          <w:tcPr>
            <w:tcW w:w="1843" w:type="dxa"/>
            <w:tcBorders>
              <w:top w:val="single" w:sz="6" w:space="0" w:color="000000"/>
              <w:left w:val="single" w:sz="6" w:space="0" w:color="000000"/>
              <w:bottom w:val="single" w:sz="6" w:space="0" w:color="000000"/>
            </w:tcBorders>
            <w:shd w:val="clear" w:color="auto" w:fill="auto"/>
          </w:tcPr>
          <w:p w14:paraId="1410D697" w14:textId="0C7A3293"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Calibri" w:hAnsi="Times New Roman" w:cs="Times New Roman"/>
                <w:sz w:val="24"/>
                <w:szCs w:val="24"/>
                <w:lang w:eastAsia="zh-CN"/>
              </w:rPr>
              <w:t>По</w:t>
            </w:r>
            <w:r>
              <w:rPr>
                <w:rFonts w:ascii="Times New Roman" w:eastAsia="Calibri" w:hAnsi="Times New Roman" w:cs="Times New Roman"/>
                <w:sz w:val="24"/>
                <w:szCs w:val="24"/>
                <w:lang w:eastAsia="zh-CN"/>
              </w:rPr>
              <w:t>рядок о предоставлении субсидий на реализацию социально-значимых проектов СО НКО Михайловского муниципального района, утверждённый постановлением администрации Михайловского муниципального района от 25.12.2020 3 1154-па.</w:t>
            </w:r>
          </w:p>
        </w:tc>
        <w:tc>
          <w:tcPr>
            <w:tcW w:w="1559" w:type="dxa"/>
            <w:tcBorders>
              <w:top w:val="single" w:sz="6" w:space="0" w:color="000000"/>
              <w:left w:val="single" w:sz="6" w:space="0" w:color="000000"/>
              <w:bottom w:val="single" w:sz="6" w:space="0" w:color="000000"/>
            </w:tcBorders>
            <w:shd w:val="clear" w:color="auto" w:fill="auto"/>
          </w:tcPr>
          <w:p w14:paraId="65051A32" w14:textId="46F2DEE2"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sz w:val="24"/>
                <w:szCs w:val="24"/>
                <w:lang w:eastAsia="zh-CN"/>
              </w:rPr>
              <w:t>Отдел по культуре, внутренней и молодёжной политике</w:t>
            </w:r>
          </w:p>
        </w:tc>
        <w:tc>
          <w:tcPr>
            <w:tcW w:w="3685" w:type="dxa"/>
            <w:tcBorders>
              <w:top w:val="single" w:sz="4" w:space="0" w:color="auto"/>
              <w:left w:val="single" w:sz="4" w:space="0" w:color="auto"/>
              <w:bottom w:val="single" w:sz="4" w:space="0" w:color="auto"/>
              <w:right w:val="single" w:sz="6" w:space="0" w:color="000000"/>
            </w:tcBorders>
          </w:tcPr>
          <w:p w14:paraId="0FCAEAFA" w14:textId="2ED2BBF5" w:rsidR="00E408EE" w:rsidRPr="00DF1BA2" w:rsidRDefault="00C05830" w:rsidP="008851B4">
            <w:pPr>
              <w:widowControl w:val="0"/>
              <w:jc w:val="both"/>
              <w:textAlignment w:val="baseline"/>
              <w:rPr>
                <w:rFonts w:ascii="Times New Roman" w:eastAsia="Times New Roman" w:hAnsi="Times New Roman" w:cs="Times New Roman"/>
                <w:sz w:val="20"/>
                <w:szCs w:val="20"/>
                <w:lang w:eastAsia="ru-RU"/>
              </w:rPr>
            </w:pPr>
            <w:r w:rsidRPr="001E7672">
              <w:rPr>
                <w:rFonts w:ascii="Times New Roman" w:eastAsia="Times New Roman" w:hAnsi="Times New Roman" w:cs="Times New Roman"/>
                <w:sz w:val="20"/>
                <w:szCs w:val="20"/>
                <w:lang w:eastAsia="ru-RU"/>
              </w:rPr>
              <w:t>В 2022 году предоставлена субсидия на реализацию проекта районному обществу инвалидов Михайловского района в размере</w:t>
            </w:r>
            <w:r w:rsidRPr="00C05830">
              <w:rPr>
                <w:rFonts w:ascii="Times New Roman" w:eastAsia="Times New Roman" w:hAnsi="Times New Roman" w:cs="Times New Roman"/>
                <w:sz w:val="20"/>
                <w:szCs w:val="20"/>
                <w:lang w:eastAsia="ru-RU"/>
              </w:rPr>
              <w:t xml:space="preserve"> 60,0 </w:t>
            </w:r>
            <w:proofErr w:type="spellStart"/>
            <w:r w:rsidRPr="00C05830">
              <w:rPr>
                <w:rFonts w:ascii="Times New Roman" w:eastAsia="Times New Roman" w:hAnsi="Times New Roman" w:cs="Times New Roman"/>
                <w:sz w:val="20"/>
                <w:szCs w:val="20"/>
                <w:lang w:eastAsia="ru-RU"/>
              </w:rPr>
              <w:t>тыс</w:t>
            </w:r>
            <w:proofErr w:type="spellEnd"/>
            <w:r w:rsidRPr="00C05830">
              <w:rPr>
                <w:rFonts w:ascii="Times New Roman" w:eastAsia="Times New Roman" w:hAnsi="Times New Roman" w:cs="Times New Roman"/>
                <w:sz w:val="20"/>
                <w:szCs w:val="20"/>
                <w:lang w:eastAsia="ru-RU"/>
              </w:rPr>
              <w:t xml:space="preserve"> рублей</w:t>
            </w:r>
            <w:r w:rsidR="001E7672">
              <w:rPr>
                <w:rFonts w:ascii="Times New Roman" w:eastAsia="Times New Roman" w:hAnsi="Times New Roman" w:cs="Times New Roman"/>
                <w:sz w:val="20"/>
                <w:szCs w:val="20"/>
                <w:lang w:eastAsia="ru-RU"/>
              </w:rPr>
              <w:t xml:space="preserve">, на основании </w:t>
            </w:r>
            <w:r w:rsidR="001E7672" w:rsidRPr="001E7672">
              <w:rPr>
                <w:rFonts w:ascii="Times New Roman" w:eastAsia="Times New Roman" w:hAnsi="Times New Roman" w:cs="Times New Roman"/>
                <w:sz w:val="20"/>
                <w:szCs w:val="20"/>
                <w:lang w:eastAsia="ru-RU"/>
              </w:rPr>
              <w:t>Порядка о предоставлении субсидии</w:t>
            </w:r>
            <w:r w:rsidR="001E7672">
              <w:rPr>
                <w:rFonts w:ascii="Times New Roman" w:eastAsia="Times New Roman" w:hAnsi="Times New Roman" w:cs="Times New Roman"/>
                <w:sz w:val="20"/>
                <w:szCs w:val="20"/>
                <w:lang w:eastAsia="ru-RU"/>
              </w:rPr>
              <w:t xml:space="preserve"> </w:t>
            </w:r>
            <w:r w:rsidR="001E7672" w:rsidRPr="001E7672">
              <w:rPr>
                <w:rFonts w:ascii="Times New Roman" w:eastAsia="Times New Roman" w:hAnsi="Times New Roman" w:cs="Times New Roman"/>
                <w:sz w:val="20"/>
                <w:szCs w:val="20"/>
                <w:lang w:eastAsia="ru-RU"/>
              </w:rPr>
              <w:t>на реализацию социально значимых проектов социально</w:t>
            </w:r>
            <w:r w:rsidR="001E7672">
              <w:rPr>
                <w:rFonts w:ascii="Times New Roman" w:eastAsia="Times New Roman" w:hAnsi="Times New Roman" w:cs="Times New Roman"/>
                <w:sz w:val="20"/>
                <w:szCs w:val="20"/>
                <w:lang w:eastAsia="ru-RU"/>
              </w:rPr>
              <w:t xml:space="preserve"> </w:t>
            </w:r>
            <w:r w:rsidR="001E7672" w:rsidRPr="001E7672">
              <w:rPr>
                <w:rFonts w:ascii="Times New Roman" w:eastAsia="Times New Roman" w:hAnsi="Times New Roman" w:cs="Times New Roman"/>
                <w:sz w:val="20"/>
                <w:szCs w:val="20"/>
                <w:lang w:eastAsia="ru-RU"/>
              </w:rPr>
              <w:t>ориентированных некоммерческих организаций</w:t>
            </w:r>
            <w:r w:rsidR="001E7672">
              <w:rPr>
                <w:rFonts w:ascii="Times New Roman" w:eastAsia="Times New Roman" w:hAnsi="Times New Roman" w:cs="Times New Roman"/>
                <w:sz w:val="20"/>
                <w:szCs w:val="20"/>
                <w:lang w:eastAsia="ru-RU"/>
              </w:rPr>
              <w:t xml:space="preserve"> </w:t>
            </w:r>
            <w:r w:rsidR="001E7672" w:rsidRPr="001E7672">
              <w:rPr>
                <w:rFonts w:ascii="Times New Roman" w:eastAsia="Times New Roman" w:hAnsi="Times New Roman" w:cs="Times New Roman"/>
                <w:sz w:val="20"/>
                <w:szCs w:val="20"/>
                <w:lang w:eastAsia="ru-RU"/>
              </w:rPr>
              <w:t>Михайловского муниципального района</w:t>
            </w:r>
            <w:r w:rsidR="001E7672">
              <w:rPr>
                <w:rFonts w:ascii="Times New Roman" w:eastAsia="Times New Roman" w:hAnsi="Times New Roman" w:cs="Times New Roman"/>
                <w:sz w:val="20"/>
                <w:szCs w:val="20"/>
                <w:lang w:eastAsia="ru-RU"/>
              </w:rPr>
              <w:t>, утвержденного постановлением от 03.06.2022 № 606-па</w:t>
            </w:r>
          </w:p>
        </w:tc>
      </w:tr>
      <w:tr w:rsidR="00E408EE" w:rsidRPr="00DF1BA2" w14:paraId="2777BFF3"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37F4E48D" w14:textId="1B3F3495" w:rsidR="00E408EE"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1989" w:type="dxa"/>
            <w:tcBorders>
              <w:top w:val="single" w:sz="6" w:space="0" w:color="000000"/>
              <w:left w:val="single" w:sz="6" w:space="0" w:color="000000"/>
              <w:bottom w:val="single" w:sz="6" w:space="0" w:color="000000"/>
            </w:tcBorders>
            <w:shd w:val="clear" w:color="auto" w:fill="auto"/>
          </w:tcPr>
          <w:p w14:paraId="48F0CEE9" w14:textId="6E5D67C1"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Информирование о внедрении микрофинансового кредитования проектов субъектов малого и среднего предпринимательства в социальной сфере</w:t>
            </w:r>
          </w:p>
        </w:tc>
        <w:tc>
          <w:tcPr>
            <w:tcW w:w="2524" w:type="dxa"/>
            <w:tcBorders>
              <w:top w:val="single" w:sz="6" w:space="0" w:color="000000"/>
              <w:left w:val="single" w:sz="6" w:space="0" w:color="000000"/>
              <w:bottom w:val="single" w:sz="6" w:space="0" w:color="000000"/>
            </w:tcBorders>
            <w:shd w:val="clear" w:color="auto" w:fill="auto"/>
          </w:tcPr>
          <w:p w14:paraId="593EAABE" w14:textId="10624749"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низкий уровень доступности мер государственной поддержки для социальных предпринимателей</w:t>
            </w:r>
          </w:p>
        </w:tc>
        <w:tc>
          <w:tcPr>
            <w:tcW w:w="1984" w:type="dxa"/>
            <w:tcBorders>
              <w:top w:val="single" w:sz="6" w:space="0" w:color="000000"/>
              <w:left w:val="single" w:sz="6" w:space="0" w:color="000000"/>
              <w:bottom w:val="single" w:sz="4" w:space="0" w:color="000000"/>
            </w:tcBorders>
            <w:shd w:val="clear" w:color="auto" w:fill="auto"/>
          </w:tcPr>
          <w:p w14:paraId="54291CA7" w14:textId="77777777"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tcBorders>
            <w:shd w:val="clear" w:color="auto" w:fill="auto"/>
          </w:tcPr>
          <w:p w14:paraId="483D2682" w14:textId="25556BDA"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2022</w:t>
            </w:r>
          </w:p>
        </w:tc>
        <w:tc>
          <w:tcPr>
            <w:tcW w:w="1843" w:type="dxa"/>
            <w:tcBorders>
              <w:top w:val="single" w:sz="6" w:space="0" w:color="000000"/>
              <w:left w:val="single" w:sz="6" w:space="0" w:color="000000"/>
              <w:bottom w:val="single" w:sz="6" w:space="0" w:color="000000"/>
            </w:tcBorders>
            <w:shd w:val="clear" w:color="auto" w:fill="auto"/>
          </w:tcPr>
          <w:p w14:paraId="6CFB1C05" w14:textId="591743BD"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отчеты о мероприятиях, направленных на внедрение микрофинансового кредитования проектов субъектов малого и среднего предпринимательства в социальной сфере</w:t>
            </w:r>
          </w:p>
        </w:tc>
        <w:tc>
          <w:tcPr>
            <w:tcW w:w="1559" w:type="dxa"/>
            <w:tcBorders>
              <w:top w:val="single" w:sz="6" w:space="0" w:color="000000"/>
              <w:left w:val="single" w:sz="6" w:space="0" w:color="000000"/>
              <w:bottom w:val="single" w:sz="6" w:space="0" w:color="000000"/>
            </w:tcBorders>
            <w:shd w:val="clear" w:color="auto" w:fill="auto"/>
          </w:tcPr>
          <w:p w14:paraId="6C8E96AE" w14:textId="77777777" w:rsidR="00E408EE" w:rsidRPr="00FC5F84" w:rsidRDefault="00E408EE" w:rsidP="008851B4">
            <w:pPr>
              <w:widowControl w:val="0"/>
              <w:jc w:val="both"/>
              <w:textAlignment w:val="baseline"/>
              <w:rPr>
                <w:rFonts w:ascii="Times New Roman" w:eastAsia="Times New Roman" w:hAnsi="Times New Roman" w:cs="Times New Roman"/>
                <w:sz w:val="20"/>
                <w:szCs w:val="20"/>
                <w:lang w:eastAsia="zh-CN"/>
              </w:rPr>
            </w:pPr>
            <w:r w:rsidRPr="00FC5F84">
              <w:rPr>
                <w:rFonts w:ascii="Times New Roman" w:eastAsia="Times New Roman" w:hAnsi="Times New Roman" w:cs="Times New Roman"/>
                <w:sz w:val="24"/>
                <w:szCs w:val="24"/>
                <w:lang w:eastAsia="zh-CN"/>
              </w:rPr>
              <w:t xml:space="preserve">Управление экономики </w:t>
            </w:r>
            <w:r>
              <w:rPr>
                <w:rFonts w:ascii="Times New Roman" w:eastAsia="Times New Roman" w:hAnsi="Times New Roman" w:cs="Times New Roman"/>
                <w:sz w:val="24"/>
                <w:szCs w:val="24"/>
                <w:lang w:eastAsia="zh-CN"/>
              </w:rPr>
              <w:t xml:space="preserve">администрации Михайловского муниципального района </w:t>
            </w:r>
          </w:p>
          <w:p w14:paraId="786EE100" w14:textId="35377611"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 xml:space="preserve"> </w:t>
            </w:r>
          </w:p>
        </w:tc>
        <w:tc>
          <w:tcPr>
            <w:tcW w:w="3685" w:type="dxa"/>
            <w:tcBorders>
              <w:top w:val="single" w:sz="4" w:space="0" w:color="auto"/>
              <w:left w:val="single" w:sz="4" w:space="0" w:color="auto"/>
              <w:bottom w:val="single" w:sz="4" w:space="0" w:color="auto"/>
              <w:right w:val="single" w:sz="6" w:space="0" w:color="000000"/>
            </w:tcBorders>
          </w:tcPr>
          <w:p w14:paraId="28BF8E01" w14:textId="31141426" w:rsidR="00CB5E8F" w:rsidRPr="00CB5E8F" w:rsidRDefault="00C05830" w:rsidP="008851B4">
            <w:pPr>
              <w:widowControl w:val="0"/>
              <w:tabs>
                <w:tab w:val="left" w:pos="993"/>
              </w:tabs>
              <w:rPr>
                <w:rFonts w:ascii="Times New Roman" w:eastAsia="Times New Roman" w:hAnsi="Times New Roman" w:cs="Times New Roman"/>
                <w:color w:val="000000"/>
                <w:sz w:val="20"/>
                <w:szCs w:val="20"/>
                <w:shd w:val="clear" w:color="auto" w:fill="FFFFFF"/>
                <w:lang w:eastAsia="ru-RU"/>
              </w:rPr>
            </w:pPr>
            <w:r w:rsidRPr="00CB5E8F">
              <w:rPr>
                <w:rFonts w:ascii="Times New Roman" w:eastAsia="Times New Roman" w:hAnsi="Times New Roman" w:cs="Times New Roman"/>
                <w:sz w:val="20"/>
                <w:szCs w:val="20"/>
                <w:lang w:eastAsia="ru-RU"/>
              </w:rPr>
              <w:t xml:space="preserve">Информирование о внедрение </w:t>
            </w:r>
            <w:r w:rsidR="00CB5E8F" w:rsidRPr="00CB5E8F">
              <w:rPr>
                <w:rFonts w:ascii="Times New Roman" w:eastAsia="Times New Roman" w:hAnsi="Times New Roman" w:cs="Times New Roman"/>
                <w:sz w:val="20"/>
                <w:szCs w:val="20"/>
                <w:lang w:eastAsia="ru-RU"/>
              </w:rPr>
              <w:t xml:space="preserve">микрофинансового кредитования размещается в социальных сетях, на сайте администрации Михайловского муниципального района. Так же рассматривается на </w:t>
            </w:r>
            <w:r w:rsidR="00CB5E8F" w:rsidRPr="00CB5E8F">
              <w:rPr>
                <w:rFonts w:ascii="Times New Roman" w:eastAsia="Times New Roman" w:hAnsi="Times New Roman" w:cs="Times New Roman"/>
                <w:color w:val="000000"/>
                <w:sz w:val="20"/>
                <w:szCs w:val="20"/>
                <w:shd w:val="clear" w:color="auto" w:fill="FFFFFF"/>
                <w:lang w:eastAsia="ru-RU"/>
              </w:rPr>
              <w:t>заседания Совета</w:t>
            </w:r>
            <w:r w:rsidR="00CB5E8F" w:rsidRPr="00CB5E8F">
              <w:rPr>
                <w:rFonts w:ascii="Times New Roman" w:eastAsia="Calibri" w:hAnsi="Times New Roman" w:cs="Times New Roman"/>
                <w:sz w:val="20"/>
                <w:szCs w:val="20"/>
              </w:rPr>
              <w:t xml:space="preserve"> </w:t>
            </w:r>
            <w:r w:rsidR="00CB5E8F" w:rsidRPr="00CB5E8F">
              <w:rPr>
                <w:rFonts w:ascii="Times New Roman" w:eastAsia="Times New Roman" w:hAnsi="Times New Roman" w:cs="Times New Roman"/>
                <w:color w:val="000000"/>
                <w:sz w:val="20"/>
                <w:szCs w:val="20"/>
                <w:shd w:val="clear" w:color="auto" w:fill="FFFFFF"/>
                <w:lang w:eastAsia="ru-RU"/>
              </w:rPr>
              <w:t xml:space="preserve">по развитию предпринимательства и улучшению инвестиционного климата Михайловского муниципального района17.09.2022 года. </w:t>
            </w:r>
          </w:p>
          <w:p w14:paraId="50BAC080" w14:textId="57B78172"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p>
        </w:tc>
      </w:tr>
      <w:tr w:rsidR="00E408EE" w:rsidRPr="00DF1BA2" w14:paraId="3B02B65D"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02BEA7BA" w14:textId="05ABD6CF" w:rsidR="00E408EE"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002" w:type="dxa"/>
            <w:gridSpan w:val="7"/>
            <w:tcBorders>
              <w:top w:val="single" w:sz="4" w:space="0" w:color="auto"/>
              <w:left w:val="single" w:sz="6" w:space="0" w:color="000000"/>
              <w:bottom w:val="single" w:sz="4" w:space="0" w:color="auto"/>
              <w:right w:val="single" w:sz="6" w:space="0" w:color="000000"/>
            </w:tcBorders>
          </w:tcPr>
          <w:p w14:paraId="21AB12F3" w14:textId="6A62CA69"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sz w:val="24"/>
                <w:szCs w:val="24"/>
                <w:lang w:eastAsia="zh-CN"/>
              </w:rPr>
              <w:t>Задача: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муниципальной программы по с</w:t>
            </w:r>
            <w:r w:rsidRPr="00983D70">
              <w:rPr>
                <w:rFonts w:ascii="Times New Roman" w:eastAsia="Times New Roman" w:hAnsi="Times New Roman" w:cs="Times New Roman"/>
                <w:sz w:val="24"/>
                <w:szCs w:val="18"/>
                <w:lang w:eastAsia="ru-RU"/>
              </w:rPr>
              <w:t>одействию развития малого и среднего предпринимательства на территории Михайловского муниципального района</w:t>
            </w:r>
          </w:p>
        </w:tc>
      </w:tr>
      <w:tr w:rsidR="00E408EE" w:rsidRPr="00DF1BA2" w14:paraId="493B5845"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61FAE0A0" w14:textId="2E9342CE" w:rsidR="00E408EE"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1989" w:type="dxa"/>
            <w:tcBorders>
              <w:top w:val="single" w:sz="6" w:space="0" w:color="000000"/>
              <w:left w:val="single" w:sz="6" w:space="0" w:color="000000"/>
              <w:bottom w:val="single" w:sz="4" w:space="0" w:color="000000"/>
            </w:tcBorders>
            <w:shd w:val="clear" w:color="auto" w:fill="auto"/>
          </w:tcPr>
          <w:p w14:paraId="708842DF" w14:textId="3B1FE246"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lang w:eastAsia="ru-RU"/>
              </w:rPr>
              <w:t>Организация и проведение в школах района фестиваля «Шаги в бизнес»</w:t>
            </w:r>
          </w:p>
        </w:tc>
        <w:tc>
          <w:tcPr>
            <w:tcW w:w="2524" w:type="dxa"/>
            <w:tcBorders>
              <w:top w:val="single" w:sz="6" w:space="0" w:color="000000"/>
              <w:left w:val="single" w:sz="6" w:space="0" w:color="000000"/>
              <w:bottom w:val="single" w:sz="4" w:space="0" w:color="000000"/>
            </w:tcBorders>
            <w:shd w:val="clear" w:color="auto" w:fill="auto"/>
          </w:tcPr>
          <w:p w14:paraId="367A62AB" w14:textId="51386534"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sz w:val="24"/>
                <w:szCs w:val="24"/>
                <w:lang w:eastAsia="zh-CN"/>
              </w:rPr>
              <w:t>недостаточное информирование граждан о механизмах, связанных с организацией и развитием собственного дела</w:t>
            </w:r>
          </w:p>
        </w:tc>
        <w:tc>
          <w:tcPr>
            <w:tcW w:w="1984" w:type="dxa"/>
            <w:tcBorders>
              <w:top w:val="single" w:sz="6" w:space="0" w:color="000000"/>
              <w:left w:val="single" w:sz="6" w:space="0" w:color="000000"/>
              <w:bottom w:val="single" w:sz="6" w:space="0" w:color="000000"/>
            </w:tcBorders>
            <w:shd w:val="clear" w:color="auto" w:fill="auto"/>
          </w:tcPr>
          <w:p w14:paraId="10280521" w14:textId="7B8F6A8E"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sz w:val="24"/>
                <w:szCs w:val="24"/>
                <w:lang w:eastAsia="ru-RU"/>
              </w:rPr>
              <w:t>популяризация предпринимательской деятельности среди молодежи</w:t>
            </w:r>
          </w:p>
        </w:tc>
        <w:tc>
          <w:tcPr>
            <w:tcW w:w="1418" w:type="dxa"/>
            <w:tcBorders>
              <w:top w:val="single" w:sz="6" w:space="0" w:color="000000"/>
              <w:left w:val="single" w:sz="6" w:space="0" w:color="000000"/>
              <w:bottom w:val="single" w:sz="4" w:space="0" w:color="000000"/>
            </w:tcBorders>
            <w:shd w:val="clear" w:color="auto" w:fill="auto"/>
          </w:tcPr>
          <w:p w14:paraId="6A596FA5" w14:textId="47F7D4A7"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983D70">
              <w:rPr>
                <w:rFonts w:ascii="Times New Roman" w:eastAsia="Times New Roman" w:hAnsi="Times New Roman" w:cs="Times New Roman"/>
                <w:sz w:val="24"/>
                <w:szCs w:val="24"/>
                <w:lang w:eastAsia="zh-CN"/>
              </w:rPr>
              <w:t>2022</w:t>
            </w:r>
            <w:r>
              <w:rPr>
                <w:rFonts w:ascii="Times New Roman" w:eastAsia="Times New Roman" w:hAnsi="Times New Roman" w:cs="Times New Roman"/>
                <w:sz w:val="24"/>
                <w:szCs w:val="24"/>
                <w:lang w:eastAsia="zh-CN"/>
              </w:rPr>
              <w:t>-2025</w:t>
            </w:r>
          </w:p>
        </w:tc>
        <w:tc>
          <w:tcPr>
            <w:tcW w:w="1843" w:type="dxa"/>
            <w:tcBorders>
              <w:top w:val="single" w:sz="6" w:space="0" w:color="000000"/>
              <w:left w:val="single" w:sz="6" w:space="0" w:color="000000"/>
              <w:bottom w:val="single" w:sz="4" w:space="0" w:color="000000"/>
            </w:tcBorders>
            <w:shd w:val="clear" w:color="auto" w:fill="auto"/>
          </w:tcPr>
          <w:p w14:paraId="09A5E94E" w14:textId="77777777" w:rsidR="00E408EE" w:rsidRPr="0078307C" w:rsidRDefault="00E408EE" w:rsidP="008851B4">
            <w:pPr>
              <w:widowControl w:val="0"/>
              <w:jc w:val="both"/>
              <w:textAlignment w:val="baseline"/>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Муниципальная программа</w:t>
            </w:r>
          </w:p>
          <w:p w14:paraId="3CF4189F" w14:textId="77777777" w:rsidR="00E408EE" w:rsidRPr="0078307C" w:rsidRDefault="00E408EE" w:rsidP="008851B4">
            <w:pPr>
              <w:widowControl w:val="0"/>
              <w:textAlignment w:val="baseline"/>
              <w:rPr>
                <w:rFonts w:ascii="Times New Roman" w:eastAsia="Times New Roman" w:hAnsi="Times New Roman" w:cs="Times New Roman"/>
                <w:sz w:val="24"/>
                <w:szCs w:val="24"/>
                <w:lang w:eastAsia="zh-CN"/>
              </w:rPr>
            </w:pPr>
            <w:r w:rsidRPr="0078307C">
              <w:rPr>
                <w:rFonts w:ascii="Times New Roman" w:eastAsia="Times New Roman" w:hAnsi="Times New Roman" w:cs="Times New Roman"/>
                <w:sz w:val="24"/>
                <w:szCs w:val="24"/>
                <w:lang w:eastAsia="zh-CN"/>
              </w:rPr>
              <w:t xml:space="preserve">«Содействие развитию малого и среднего предпринимательства </w:t>
            </w:r>
          </w:p>
          <w:p w14:paraId="7B6169F1" w14:textId="77777777" w:rsidR="00E408EE" w:rsidRPr="0078307C" w:rsidRDefault="00E408EE" w:rsidP="008851B4">
            <w:pPr>
              <w:widowControl w:val="0"/>
              <w:jc w:val="both"/>
              <w:textAlignment w:val="baseline"/>
              <w:rPr>
                <w:rFonts w:ascii="Times New Roman" w:eastAsia="Times New Roman" w:hAnsi="Times New Roman" w:cs="Times New Roman"/>
                <w:sz w:val="24"/>
                <w:szCs w:val="24"/>
                <w:lang w:eastAsia="zh-CN"/>
              </w:rPr>
            </w:pPr>
            <w:r w:rsidRPr="0078307C">
              <w:rPr>
                <w:rFonts w:ascii="Times New Roman" w:eastAsia="Times New Roman" w:hAnsi="Times New Roman" w:cs="Times New Roman"/>
                <w:sz w:val="24"/>
                <w:szCs w:val="24"/>
                <w:lang w:eastAsia="zh-CN"/>
              </w:rPr>
              <w:t xml:space="preserve">на территории Михайловского муниципального района </w:t>
            </w:r>
          </w:p>
          <w:p w14:paraId="041CF0AD" w14:textId="632A4F1D"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78307C">
              <w:rPr>
                <w:rFonts w:ascii="Times New Roman" w:eastAsia="Times New Roman" w:hAnsi="Times New Roman" w:cs="Times New Roman"/>
                <w:sz w:val="24"/>
                <w:szCs w:val="24"/>
                <w:lang w:eastAsia="zh-CN"/>
              </w:rPr>
              <w:t>на 2021-2023 годы»</w:t>
            </w:r>
            <w:r>
              <w:rPr>
                <w:rFonts w:ascii="Times New Roman" w:eastAsia="Times New Roman" w:hAnsi="Times New Roman" w:cs="Times New Roman"/>
                <w:sz w:val="24"/>
                <w:szCs w:val="24"/>
                <w:lang w:eastAsia="zh-CN"/>
              </w:rPr>
              <w:t>, утверждённая постановлением администрации Михайловского муниципального района от</w:t>
            </w:r>
            <w:r w:rsidRPr="0078307C">
              <w:rPr>
                <w:rFonts w:ascii="Times New Roman" w:eastAsia="Times New Roman" w:hAnsi="Times New Roman" w:cs="Times New Roman"/>
                <w:sz w:val="24"/>
                <w:szCs w:val="24"/>
                <w:lang w:eastAsia="zh-CN"/>
              </w:rPr>
              <w:t xml:space="preserve"> 20.10.2020 № 918-па</w:t>
            </w:r>
            <w:r>
              <w:rPr>
                <w:rFonts w:ascii="Times New Roman" w:eastAsia="Times New Roman" w:hAnsi="Times New Roman" w:cs="Times New Roman"/>
                <w:sz w:val="24"/>
                <w:szCs w:val="24"/>
                <w:lang w:eastAsia="zh-CN"/>
              </w:rPr>
              <w:t>.</w:t>
            </w:r>
          </w:p>
        </w:tc>
        <w:tc>
          <w:tcPr>
            <w:tcW w:w="1559" w:type="dxa"/>
            <w:tcBorders>
              <w:top w:val="single" w:sz="6" w:space="0" w:color="000000"/>
              <w:left w:val="single" w:sz="6" w:space="0" w:color="000000"/>
              <w:bottom w:val="single" w:sz="6" w:space="0" w:color="000000"/>
            </w:tcBorders>
            <w:shd w:val="clear" w:color="auto" w:fill="auto"/>
          </w:tcPr>
          <w:p w14:paraId="6549C741" w14:textId="692A0272" w:rsidR="00E408EE" w:rsidRPr="00DF1BA2" w:rsidRDefault="00E408EE"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Calibri" w:hAnsi="Times New Roman" w:cs="Times New Roman"/>
                <w:sz w:val="24"/>
                <w:szCs w:val="24"/>
                <w:lang w:eastAsia="zh-CN"/>
              </w:rPr>
              <w:t xml:space="preserve">Управление </w:t>
            </w:r>
            <w:r>
              <w:rPr>
                <w:rFonts w:ascii="Times New Roman" w:eastAsia="Calibri" w:hAnsi="Times New Roman" w:cs="Times New Roman"/>
                <w:sz w:val="24"/>
                <w:szCs w:val="24"/>
                <w:lang w:eastAsia="zh-CN"/>
              </w:rPr>
              <w:t xml:space="preserve">экономики администрации Михайловского района </w:t>
            </w:r>
          </w:p>
        </w:tc>
        <w:tc>
          <w:tcPr>
            <w:tcW w:w="3685" w:type="dxa"/>
            <w:tcBorders>
              <w:top w:val="single" w:sz="4" w:space="0" w:color="auto"/>
              <w:left w:val="single" w:sz="4" w:space="0" w:color="auto"/>
              <w:bottom w:val="single" w:sz="4" w:space="0" w:color="auto"/>
              <w:right w:val="single" w:sz="6" w:space="0" w:color="000000"/>
            </w:tcBorders>
          </w:tcPr>
          <w:p w14:paraId="4DBE0C7F" w14:textId="2975D125" w:rsidR="00E408EE" w:rsidRDefault="00E408EE" w:rsidP="008851B4">
            <w:pPr>
              <w:widowControl w:val="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2021 году был проведен </w:t>
            </w:r>
            <w:r w:rsidRPr="00E408EE">
              <w:rPr>
                <w:rFonts w:ascii="Times New Roman" w:eastAsia="Times New Roman" w:hAnsi="Times New Roman" w:cs="Times New Roman"/>
                <w:sz w:val="20"/>
                <w:szCs w:val="20"/>
                <w:lang w:eastAsia="ru-RU"/>
              </w:rPr>
              <w:t>районн</w:t>
            </w:r>
            <w:r>
              <w:rPr>
                <w:rFonts w:ascii="Times New Roman" w:eastAsia="Times New Roman" w:hAnsi="Times New Roman" w:cs="Times New Roman"/>
                <w:sz w:val="20"/>
                <w:szCs w:val="20"/>
                <w:lang w:eastAsia="ru-RU"/>
              </w:rPr>
              <w:t>ый</w:t>
            </w:r>
            <w:r w:rsidRPr="00E408EE">
              <w:rPr>
                <w:rFonts w:ascii="Times New Roman" w:eastAsia="Times New Roman" w:hAnsi="Times New Roman" w:cs="Times New Roman"/>
                <w:sz w:val="20"/>
                <w:szCs w:val="20"/>
                <w:lang w:eastAsia="ru-RU"/>
              </w:rPr>
              <w:t xml:space="preserve"> конкурс «Шаги в бизнес»</w:t>
            </w:r>
            <w:r w:rsidR="009D7CF3">
              <w:rPr>
                <w:rFonts w:ascii="Times New Roman" w:eastAsia="Times New Roman" w:hAnsi="Times New Roman" w:cs="Times New Roman"/>
                <w:sz w:val="20"/>
                <w:szCs w:val="20"/>
                <w:lang w:eastAsia="ru-RU"/>
              </w:rPr>
              <w:t xml:space="preserve"> </w:t>
            </w:r>
            <w:r w:rsidRPr="00E408EE">
              <w:rPr>
                <w:rFonts w:ascii="Times New Roman" w:eastAsia="Times New Roman" w:hAnsi="Times New Roman" w:cs="Times New Roman"/>
                <w:sz w:val="20"/>
                <w:szCs w:val="20"/>
                <w:lang w:eastAsia="ru-RU"/>
              </w:rPr>
              <w:t xml:space="preserve">среди обучающихся 8 классов общеобразовательных </w:t>
            </w:r>
            <w:r w:rsidR="009D7CF3" w:rsidRPr="00E408EE">
              <w:rPr>
                <w:rFonts w:ascii="Times New Roman" w:eastAsia="Times New Roman" w:hAnsi="Times New Roman" w:cs="Times New Roman"/>
                <w:sz w:val="20"/>
                <w:szCs w:val="20"/>
                <w:lang w:eastAsia="ru-RU"/>
              </w:rPr>
              <w:t>учреждений</w:t>
            </w:r>
            <w:r w:rsidR="009D7CF3">
              <w:rPr>
                <w:rFonts w:ascii="Times New Roman" w:eastAsia="Times New Roman" w:hAnsi="Times New Roman" w:cs="Times New Roman"/>
                <w:sz w:val="20"/>
                <w:szCs w:val="20"/>
                <w:lang w:eastAsia="ru-RU"/>
              </w:rPr>
              <w:t xml:space="preserve"> Михайловского</w:t>
            </w:r>
            <w:r w:rsidRPr="00E408EE">
              <w:rPr>
                <w:rFonts w:ascii="Times New Roman" w:eastAsia="Times New Roman" w:hAnsi="Times New Roman" w:cs="Times New Roman"/>
                <w:sz w:val="20"/>
                <w:szCs w:val="20"/>
                <w:lang w:eastAsia="ru-RU"/>
              </w:rPr>
              <w:t xml:space="preserve"> муниципального района</w:t>
            </w:r>
            <w:r>
              <w:rPr>
                <w:rFonts w:ascii="Times New Roman" w:eastAsia="Times New Roman" w:hAnsi="Times New Roman" w:cs="Times New Roman"/>
                <w:sz w:val="20"/>
                <w:szCs w:val="20"/>
                <w:lang w:eastAsia="ru-RU"/>
              </w:rPr>
              <w:t xml:space="preserve">, так же планируется проведение </w:t>
            </w:r>
            <w:r w:rsidR="009D7CF3">
              <w:rPr>
                <w:rFonts w:ascii="Times New Roman" w:eastAsia="Times New Roman" w:hAnsi="Times New Roman" w:cs="Times New Roman"/>
                <w:sz w:val="20"/>
                <w:szCs w:val="20"/>
                <w:lang w:eastAsia="ru-RU"/>
              </w:rPr>
              <w:t xml:space="preserve">в конкурсе в 2022 году. </w:t>
            </w:r>
          </w:p>
          <w:p w14:paraId="0B5D0A95" w14:textId="04BE564F" w:rsidR="009D7CF3" w:rsidRPr="009D7CF3" w:rsidRDefault="009D7CF3" w:rsidP="008851B4">
            <w:pPr>
              <w:widowControl w:val="0"/>
              <w:jc w:val="both"/>
              <w:textAlignment w:val="baseline"/>
              <w:rPr>
                <w:rFonts w:ascii="Times New Roman" w:eastAsia="Times New Roman" w:hAnsi="Times New Roman" w:cs="Times New Roman"/>
                <w:sz w:val="20"/>
                <w:szCs w:val="20"/>
                <w:lang w:eastAsia="ru-RU"/>
              </w:rPr>
            </w:pPr>
            <w:r w:rsidRPr="009D7CF3">
              <w:rPr>
                <w:rFonts w:ascii="Times New Roman" w:eastAsia="Times New Roman" w:hAnsi="Times New Roman" w:cs="Times New Roman"/>
                <w:sz w:val="20"/>
                <w:szCs w:val="20"/>
                <w:lang w:eastAsia="ru-RU"/>
              </w:rPr>
              <w:t>Целью Конкурса является повышение интереса школьников</w:t>
            </w:r>
            <w:r>
              <w:rPr>
                <w:rFonts w:ascii="Times New Roman" w:eastAsia="Times New Roman" w:hAnsi="Times New Roman" w:cs="Times New Roman"/>
                <w:sz w:val="20"/>
                <w:szCs w:val="20"/>
                <w:lang w:eastAsia="ru-RU"/>
              </w:rPr>
              <w:t xml:space="preserve"> </w:t>
            </w:r>
            <w:r w:rsidRPr="009D7CF3">
              <w:rPr>
                <w:rFonts w:ascii="Times New Roman" w:eastAsia="Times New Roman" w:hAnsi="Times New Roman" w:cs="Times New Roman"/>
                <w:sz w:val="20"/>
                <w:szCs w:val="20"/>
                <w:lang w:eastAsia="ru-RU"/>
              </w:rPr>
              <w:t>района к предпринимательской деятельности (преимущественно социальной</w:t>
            </w:r>
          </w:p>
          <w:p w14:paraId="5A6E0179" w14:textId="0B6BA2F1"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9D7CF3">
              <w:rPr>
                <w:rFonts w:ascii="Times New Roman" w:eastAsia="Times New Roman" w:hAnsi="Times New Roman" w:cs="Times New Roman"/>
                <w:sz w:val="20"/>
                <w:szCs w:val="20"/>
                <w:lang w:eastAsia="ru-RU"/>
              </w:rPr>
              <w:t>направленности).</w:t>
            </w:r>
          </w:p>
        </w:tc>
      </w:tr>
      <w:tr w:rsidR="009D7CF3" w:rsidRPr="00DF1BA2" w14:paraId="079338F6"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04B63CB1" w14:textId="7DD6F258" w:rsidR="009D7CF3"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5002" w:type="dxa"/>
            <w:gridSpan w:val="7"/>
            <w:tcBorders>
              <w:top w:val="single" w:sz="6" w:space="0" w:color="000000"/>
              <w:left w:val="single" w:sz="6" w:space="0" w:color="000000"/>
              <w:bottom w:val="single" w:sz="4" w:space="0" w:color="000000"/>
              <w:right w:val="single" w:sz="6" w:space="0" w:color="000000"/>
            </w:tcBorders>
            <w:shd w:val="clear" w:color="auto" w:fill="auto"/>
          </w:tcPr>
          <w:p w14:paraId="77AB7422" w14:textId="17E76D8C"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F01B6D">
              <w:rPr>
                <w:rFonts w:ascii="Times New Roman" w:eastAsia="Times New Roman" w:hAnsi="Times New Roman" w:cs="Times New Roman"/>
                <w:sz w:val="24"/>
                <w:szCs w:val="24"/>
                <w:lang w:eastAsia="zh-CN"/>
              </w:rPr>
              <w:t xml:space="preserve">Задача: </w:t>
            </w:r>
            <w:r w:rsidRPr="00F01B6D">
              <w:rPr>
                <w:rFonts w:ascii="Times New Roman" w:eastAsia="Calibri" w:hAnsi="Times New Roman" w:cs="Times New Roman"/>
                <w:sz w:val="23"/>
                <w:szCs w:val="23"/>
              </w:rPr>
              <w:t xml:space="preserve">Обеспечение равных условий доступа к информации о муниципальном имуществе, в том числе имуществе, включаемом в перечни для предоставления на льготных условиях субъектам малого и среднего предпринимательства </w:t>
            </w:r>
            <w:r w:rsidRPr="00F01B6D">
              <w:rPr>
                <w:rFonts w:ascii="Times New Roman" w:eastAsia="Times New Roman" w:hAnsi="Times New Roman" w:cs="Times New Roman"/>
                <w:sz w:val="23"/>
                <w:szCs w:val="23"/>
                <w:lang w:eastAsia="zh-CN"/>
              </w:rPr>
              <w:t>и СО НКО</w:t>
            </w:r>
            <w:r w:rsidRPr="00F01B6D">
              <w:rPr>
                <w:rFonts w:ascii="Times New Roman" w:eastAsia="Calibri" w:hAnsi="Times New Roman" w:cs="Times New Roman"/>
                <w:sz w:val="23"/>
                <w:szCs w:val="23"/>
              </w:rPr>
              <w:t>,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t>
            </w:r>
            <w:hyperlink r:id="rId12" w:history="1">
              <w:r w:rsidRPr="00F01B6D">
                <w:rPr>
                  <w:rFonts w:ascii="Times New Roman" w:eastAsia="Calibri" w:hAnsi="Times New Roman" w:cs="Times New Roman"/>
                  <w:color w:val="0000FF"/>
                  <w:sz w:val="23"/>
                  <w:szCs w:val="23"/>
                  <w:u w:val="single"/>
                  <w:lang w:val="en-US"/>
                </w:rPr>
                <w:t>www</w:t>
              </w:r>
              <w:r w:rsidRPr="00F01B6D">
                <w:rPr>
                  <w:rFonts w:ascii="Times New Roman" w:eastAsia="Calibri" w:hAnsi="Times New Roman" w:cs="Times New Roman"/>
                  <w:color w:val="0000FF"/>
                  <w:sz w:val="23"/>
                  <w:szCs w:val="23"/>
                  <w:u w:val="single"/>
                </w:rPr>
                <w:t>.</w:t>
              </w:r>
              <w:proofErr w:type="spellStart"/>
              <w:r w:rsidRPr="00F01B6D">
                <w:rPr>
                  <w:rFonts w:ascii="Times New Roman" w:eastAsia="Calibri" w:hAnsi="Times New Roman" w:cs="Times New Roman"/>
                  <w:color w:val="0000FF"/>
                  <w:sz w:val="23"/>
                  <w:szCs w:val="23"/>
                  <w:u w:val="single"/>
                  <w:lang w:val="en-US"/>
                </w:rPr>
                <w:t>torgi</w:t>
              </w:r>
              <w:proofErr w:type="spellEnd"/>
              <w:r w:rsidRPr="00F01B6D">
                <w:rPr>
                  <w:rFonts w:ascii="Times New Roman" w:eastAsia="Calibri" w:hAnsi="Times New Roman" w:cs="Times New Roman"/>
                  <w:color w:val="0000FF"/>
                  <w:sz w:val="23"/>
                  <w:szCs w:val="23"/>
                  <w:u w:val="single"/>
                </w:rPr>
                <w:t>.</w:t>
              </w:r>
              <w:r w:rsidRPr="00F01B6D">
                <w:rPr>
                  <w:rFonts w:ascii="Times New Roman" w:eastAsia="Calibri" w:hAnsi="Times New Roman" w:cs="Times New Roman"/>
                  <w:color w:val="0000FF"/>
                  <w:sz w:val="23"/>
                  <w:szCs w:val="23"/>
                  <w:u w:val="single"/>
                  <w:lang w:val="en-US"/>
                </w:rPr>
                <w:t>gov</w:t>
              </w:r>
              <w:r w:rsidRPr="00F01B6D">
                <w:rPr>
                  <w:rFonts w:ascii="Times New Roman" w:eastAsia="Calibri" w:hAnsi="Times New Roman" w:cs="Times New Roman"/>
                  <w:color w:val="0000FF"/>
                  <w:sz w:val="23"/>
                  <w:szCs w:val="23"/>
                  <w:u w:val="single"/>
                </w:rPr>
                <w:t>.</w:t>
              </w:r>
              <w:proofErr w:type="spellStart"/>
              <w:r w:rsidRPr="00F01B6D">
                <w:rPr>
                  <w:rFonts w:ascii="Times New Roman" w:eastAsia="Calibri" w:hAnsi="Times New Roman" w:cs="Times New Roman"/>
                  <w:color w:val="0000FF"/>
                  <w:sz w:val="23"/>
                  <w:szCs w:val="23"/>
                  <w:u w:val="single"/>
                  <w:lang w:val="en-US"/>
                </w:rPr>
                <w:t>ru</w:t>
              </w:r>
              <w:proofErr w:type="spellEnd"/>
            </w:hyperlink>
            <w:r w:rsidRPr="00F01B6D">
              <w:rPr>
                <w:rFonts w:ascii="Times New Roman" w:eastAsia="Calibri" w:hAnsi="Times New Roman" w:cs="Times New Roman"/>
                <w:sz w:val="23"/>
                <w:szCs w:val="23"/>
              </w:rPr>
              <w:t>) и на официальном сайте уполномоченного органа в сети «Интернет»</w:t>
            </w:r>
          </w:p>
        </w:tc>
      </w:tr>
      <w:tr w:rsidR="009D7CF3" w:rsidRPr="00DF1BA2" w14:paraId="52041531"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35FCEB8B" w14:textId="3182B8C4" w:rsidR="009D7CF3"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1989" w:type="dxa"/>
            <w:tcBorders>
              <w:top w:val="single" w:sz="6" w:space="0" w:color="000000"/>
              <w:left w:val="single" w:sz="6" w:space="0" w:color="000000"/>
              <w:bottom w:val="single" w:sz="6" w:space="0" w:color="000000"/>
            </w:tcBorders>
            <w:shd w:val="clear" w:color="auto" w:fill="auto"/>
          </w:tcPr>
          <w:p w14:paraId="0E217D08" w14:textId="77777777" w:rsidR="009D7CF3" w:rsidRPr="00F01B6D" w:rsidRDefault="009D7CF3" w:rsidP="008851B4">
            <w:pPr>
              <w:widowControl w:val="0"/>
              <w:rPr>
                <w:rFonts w:ascii="Times New Roman" w:eastAsia="Calibri" w:hAnsi="Times New Roman" w:cs="Times New Roman"/>
                <w:sz w:val="23"/>
                <w:szCs w:val="23"/>
              </w:rPr>
            </w:pPr>
            <w:r>
              <w:rPr>
                <w:rFonts w:ascii="Times New Roman" w:eastAsia="Calibri" w:hAnsi="Times New Roman" w:cs="Times New Roman"/>
                <w:sz w:val="23"/>
                <w:szCs w:val="23"/>
              </w:rPr>
              <w:t>О</w:t>
            </w:r>
            <w:r w:rsidRPr="00F01B6D">
              <w:rPr>
                <w:rFonts w:ascii="Times New Roman" w:eastAsia="Calibri" w:hAnsi="Times New Roman" w:cs="Times New Roman"/>
                <w:sz w:val="23"/>
                <w:szCs w:val="23"/>
              </w:rPr>
              <w:t>публиковани</w:t>
            </w:r>
            <w:r>
              <w:rPr>
                <w:rFonts w:ascii="Times New Roman" w:eastAsia="Calibri" w:hAnsi="Times New Roman" w:cs="Times New Roman"/>
                <w:sz w:val="23"/>
                <w:szCs w:val="23"/>
              </w:rPr>
              <w:t>е</w:t>
            </w:r>
            <w:r w:rsidRPr="00F01B6D">
              <w:rPr>
                <w:rFonts w:ascii="Times New Roman" w:eastAsia="Calibri" w:hAnsi="Times New Roman" w:cs="Times New Roman"/>
                <w:sz w:val="23"/>
                <w:szCs w:val="23"/>
              </w:rPr>
              <w:t xml:space="preserve"> и актуализаци</w:t>
            </w:r>
            <w:r>
              <w:rPr>
                <w:rFonts w:ascii="Times New Roman" w:eastAsia="Calibri" w:hAnsi="Times New Roman" w:cs="Times New Roman"/>
                <w:sz w:val="23"/>
                <w:szCs w:val="23"/>
              </w:rPr>
              <w:t>я</w:t>
            </w:r>
            <w:r w:rsidRPr="00F01B6D">
              <w:rPr>
                <w:rFonts w:ascii="Times New Roman" w:eastAsia="Calibri" w:hAnsi="Times New Roman" w:cs="Times New Roman"/>
                <w:sz w:val="23"/>
                <w:szCs w:val="23"/>
              </w:rPr>
              <w:t xml:space="preserve"> на официальном сайте администрации Михайловского муниципального района в информационно-коммуникационной сети «Интернет» сведений об объектах имущества, включенных в реестры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14:paraId="42E4F37C" w14:textId="77777777"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p>
        </w:tc>
        <w:tc>
          <w:tcPr>
            <w:tcW w:w="2524" w:type="dxa"/>
            <w:tcBorders>
              <w:top w:val="single" w:sz="6" w:space="0" w:color="000000"/>
              <w:left w:val="single" w:sz="6" w:space="0" w:color="000000"/>
              <w:bottom w:val="single" w:sz="6" w:space="0" w:color="000000"/>
            </w:tcBorders>
            <w:shd w:val="clear" w:color="auto" w:fill="auto"/>
          </w:tcPr>
          <w:p w14:paraId="645DBA88" w14:textId="35C66244"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низкая активность частных организаций, в том числе СО НКО при проведении публичных торгов государственного имущества</w:t>
            </w:r>
          </w:p>
        </w:tc>
        <w:tc>
          <w:tcPr>
            <w:tcW w:w="1984" w:type="dxa"/>
            <w:tcBorders>
              <w:top w:val="single" w:sz="6" w:space="0" w:color="000000"/>
              <w:left w:val="single" w:sz="6" w:space="0" w:color="000000"/>
              <w:bottom w:val="single" w:sz="6" w:space="0" w:color="000000"/>
            </w:tcBorders>
            <w:shd w:val="clear" w:color="auto" w:fill="auto"/>
          </w:tcPr>
          <w:p w14:paraId="7AC9CF1D" w14:textId="16B493B0"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 xml:space="preserve">обеспечение равных условий доступа к информации о муниципальном имуществе </w:t>
            </w:r>
            <w:r>
              <w:rPr>
                <w:rFonts w:ascii="Times New Roman" w:eastAsia="Times New Roman" w:hAnsi="Times New Roman" w:cs="Times New Roman"/>
                <w:sz w:val="24"/>
                <w:szCs w:val="24"/>
                <w:lang w:eastAsia="zh-CN"/>
              </w:rPr>
              <w:t>района</w:t>
            </w:r>
            <w:r w:rsidRPr="00FC5F84">
              <w:rPr>
                <w:rFonts w:ascii="Times New Roman" w:eastAsia="Times New Roman" w:hAnsi="Times New Roman" w:cs="Times New Roman"/>
                <w:sz w:val="24"/>
                <w:szCs w:val="24"/>
                <w:lang w:eastAsia="zh-CN"/>
              </w:rPr>
              <w:t xml:space="preserve">, в том числе имуществе, включаемом в перечни для 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w:t>
            </w:r>
            <w:r w:rsidRPr="004143BE">
              <w:rPr>
                <w:rFonts w:ascii="Times New Roman" w:eastAsia="Times New Roman" w:hAnsi="Times New Roman" w:cs="Times New Roman"/>
                <w:sz w:val="24"/>
                <w:szCs w:val="24"/>
                <w:lang w:eastAsia="zh-CN"/>
              </w:rPr>
              <w:t>администрации Михайловского муниципального района,</w:t>
            </w:r>
            <w:r w:rsidRPr="00FC5F84">
              <w:rPr>
                <w:rFonts w:ascii="Times New Roman" w:eastAsia="Times New Roman" w:hAnsi="Times New Roman" w:cs="Times New Roman"/>
                <w:sz w:val="24"/>
                <w:szCs w:val="24"/>
                <w:lang w:eastAsia="zh-CN"/>
              </w:rPr>
              <w:t xml:space="preserve"> путем размещения указанной информации на официальном сайте администрации </w:t>
            </w:r>
            <w:r>
              <w:rPr>
                <w:rFonts w:ascii="Times New Roman" w:eastAsia="Times New Roman" w:hAnsi="Times New Roman" w:cs="Times New Roman"/>
                <w:sz w:val="24"/>
                <w:szCs w:val="24"/>
                <w:lang w:eastAsia="zh-CN"/>
              </w:rPr>
              <w:t>муниципального района</w:t>
            </w:r>
            <w:r w:rsidRPr="00FC5F84">
              <w:rPr>
                <w:rFonts w:ascii="Times New Roman" w:eastAsia="Times New Roman" w:hAnsi="Times New Roman" w:cs="Times New Roman"/>
                <w:sz w:val="24"/>
                <w:szCs w:val="24"/>
                <w:lang w:eastAsia="zh-CN"/>
              </w:rPr>
              <w:t xml:space="preserve"> в сети Интернет для размещения информации о проведении торгов (</w:t>
            </w:r>
            <w:hyperlink r:id="rId13" w:history="1">
              <w:r w:rsidRPr="00C433AC">
                <w:rPr>
                  <w:rStyle w:val="ae"/>
                  <w:rFonts w:ascii="Times New Roman" w:eastAsia="Times New Roman" w:hAnsi="Times New Roman" w:cs="Times New Roman"/>
                  <w:sz w:val="24"/>
                  <w:szCs w:val="24"/>
                  <w:lang w:eastAsia="zh-CN"/>
                </w:rPr>
                <w:t>www.torgi.gov.ru</w:t>
              </w:r>
            </w:hyperlink>
            <w:r w:rsidRPr="00FC5F8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Pr="00FC5F84">
              <w:rPr>
                <w:rFonts w:ascii="Times New Roman" w:eastAsia="Times New Roman" w:hAnsi="Times New Roman" w:cs="Times New Roman"/>
                <w:sz w:val="24"/>
                <w:szCs w:val="24"/>
                <w:lang w:eastAsia="zh-CN"/>
              </w:rPr>
              <w:t xml:space="preserve"> </w:t>
            </w:r>
          </w:p>
        </w:tc>
        <w:tc>
          <w:tcPr>
            <w:tcW w:w="1418" w:type="dxa"/>
            <w:tcBorders>
              <w:top w:val="single" w:sz="6" w:space="0" w:color="000000"/>
              <w:left w:val="single" w:sz="6" w:space="0" w:color="000000"/>
              <w:bottom w:val="single" w:sz="6" w:space="0" w:color="000000"/>
            </w:tcBorders>
            <w:shd w:val="clear" w:color="auto" w:fill="auto"/>
          </w:tcPr>
          <w:p w14:paraId="2B1B9854" w14:textId="28927745"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постоянно</w:t>
            </w:r>
          </w:p>
        </w:tc>
        <w:tc>
          <w:tcPr>
            <w:tcW w:w="1843" w:type="dxa"/>
            <w:tcBorders>
              <w:top w:val="single" w:sz="6" w:space="0" w:color="000000"/>
              <w:left w:val="single" w:sz="6" w:space="0" w:color="000000"/>
              <w:bottom w:val="single" w:sz="6" w:space="0" w:color="000000"/>
            </w:tcBorders>
            <w:shd w:val="clear" w:color="auto" w:fill="auto"/>
          </w:tcPr>
          <w:p w14:paraId="5CAF8DAE" w14:textId="15F64B9D"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 xml:space="preserve">информация на официальном сайте администрации </w:t>
            </w:r>
            <w:r>
              <w:rPr>
                <w:rFonts w:ascii="Times New Roman" w:eastAsia="Times New Roman" w:hAnsi="Times New Roman" w:cs="Times New Roman"/>
                <w:sz w:val="24"/>
                <w:szCs w:val="24"/>
                <w:lang w:eastAsia="zh-CN"/>
              </w:rPr>
              <w:t>Михайловского муниципального района</w:t>
            </w:r>
            <w:r w:rsidRPr="00FC5F84">
              <w:rPr>
                <w:rFonts w:ascii="Times New Roman" w:eastAsia="Times New Roman" w:hAnsi="Times New Roman" w:cs="Times New Roman"/>
                <w:sz w:val="24"/>
                <w:szCs w:val="24"/>
                <w:lang w:eastAsia="zh-CN"/>
              </w:rPr>
              <w:t xml:space="preserve"> в сети Интернет для размещения информации о проведении торгов (www.torgi.gov.ru)</w:t>
            </w:r>
          </w:p>
        </w:tc>
        <w:tc>
          <w:tcPr>
            <w:tcW w:w="1559" w:type="dxa"/>
            <w:tcBorders>
              <w:top w:val="single" w:sz="6" w:space="0" w:color="000000"/>
              <w:left w:val="single" w:sz="6" w:space="0" w:color="000000"/>
              <w:bottom w:val="single" w:sz="6" w:space="0" w:color="000000"/>
            </w:tcBorders>
            <w:shd w:val="clear" w:color="auto" w:fill="auto"/>
          </w:tcPr>
          <w:p w14:paraId="55DB2AC5" w14:textId="24BF8CB2"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F01B6D">
              <w:rPr>
                <w:rFonts w:ascii="Times New Roman" w:eastAsia="Calibri" w:hAnsi="Times New Roman" w:cs="Times New Roman"/>
                <w:sz w:val="23"/>
                <w:szCs w:val="23"/>
              </w:rPr>
              <w:t>Управление по вопросам градостроительства, имущественных и земельных отношений</w:t>
            </w:r>
          </w:p>
        </w:tc>
        <w:tc>
          <w:tcPr>
            <w:tcW w:w="3685" w:type="dxa"/>
            <w:tcBorders>
              <w:top w:val="single" w:sz="4" w:space="0" w:color="auto"/>
              <w:left w:val="single" w:sz="4" w:space="0" w:color="auto"/>
              <w:bottom w:val="single" w:sz="4" w:space="0" w:color="auto"/>
              <w:right w:val="single" w:sz="6" w:space="0" w:color="000000"/>
            </w:tcBorders>
          </w:tcPr>
          <w:p w14:paraId="427BAB01" w14:textId="251F62FC" w:rsidR="009D7CF3" w:rsidRPr="009D7CF3" w:rsidRDefault="009D7CF3" w:rsidP="008851B4">
            <w:pPr>
              <w:widowControl w:val="0"/>
              <w:jc w:val="both"/>
              <w:textAlignment w:val="baseline"/>
              <w:rPr>
                <w:rFonts w:ascii="Times New Roman" w:eastAsia="Times New Roman" w:hAnsi="Times New Roman" w:cs="Times New Roman"/>
                <w:color w:val="000000"/>
                <w:sz w:val="14"/>
                <w:szCs w:val="14"/>
                <w:lang w:eastAsia="zh-CN"/>
              </w:rPr>
            </w:pPr>
            <w:r w:rsidRPr="009D7CF3">
              <w:rPr>
                <w:rFonts w:ascii="Times New Roman" w:eastAsia="Times New Roman" w:hAnsi="Times New Roman" w:cs="Times New Roman"/>
                <w:color w:val="000000"/>
                <w:sz w:val="24"/>
                <w:szCs w:val="24"/>
                <w:lang w:eastAsia="zh-CN"/>
              </w:rPr>
              <w:t>Перечень имущества для МСП размещен на Сайте</w:t>
            </w:r>
            <w:r>
              <w:rPr>
                <w:rFonts w:ascii="Times New Roman" w:eastAsia="Times New Roman" w:hAnsi="Times New Roman" w:cs="Times New Roman"/>
                <w:color w:val="000000"/>
                <w:sz w:val="24"/>
                <w:szCs w:val="24"/>
                <w:lang w:eastAsia="zh-CN"/>
              </w:rPr>
              <w:t xml:space="preserve"> администрации Михайловского муниципального района </w:t>
            </w:r>
            <w:hyperlink r:id="rId14" w:history="1">
              <w:r w:rsidRPr="009D7CF3">
                <w:rPr>
                  <w:rStyle w:val="ae"/>
                  <w:rFonts w:ascii="Times New Roman" w:eastAsia="Times New Roman" w:hAnsi="Times New Roman" w:cs="Times New Roman"/>
                  <w:sz w:val="18"/>
                  <w:szCs w:val="18"/>
                  <w:lang w:eastAsia="zh-CN"/>
                </w:rPr>
                <w:t>https://www.mikhprim.ru/index.php/2014-02-13-06-49-32/maloe-predprinimatelstvo/378-informatsiya-dlya-sub-ektov-malogo-i-srednego-predprinimatelstva/o-munitsipalnom-imushchestve-vklyuchennom-v-perechni/16230-perechen-munitsipalnogo-imushchestva-ispolzuemoe-i-svobodnoe-v-tselyakh-predostavleniya-ego-vo-vladenie-i-ili-v-polzovanie-na-dolgosrochnoj-osnove-subektam-malogo-i-srednego-predprinimatelstva-organizatsiyam-obrazuyushchim-infrastrukturu-podderzhki-subektov-malogo-i-srednego-predprinimatelstva-i-samozanyatym-litsam-na-territorii-mikhajlovskogo-munitsipalnogo-rajona-razmeshchennoe-na-ofitsialnom-1</w:t>
              </w:r>
            </w:hyperlink>
            <w:r w:rsidRPr="009D7CF3">
              <w:rPr>
                <w:rFonts w:ascii="Times New Roman" w:eastAsia="Times New Roman" w:hAnsi="Times New Roman" w:cs="Times New Roman"/>
                <w:color w:val="000000"/>
                <w:sz w:val="18"/>
                <w:szCs w:val="18"/>
                <w:lang w:eastAsia="zh-CN"/>
              </w:rPr>
              <w:t xml:space="preserve"> </w:t>
            </w:r>
          </w:p>
          <w:p w14:paraId="5404AA3F" w14:textId="39415123"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p>
        </w:tc>
      </w:tr>
      <w:tr w:rsidR="009D7CF3" w:rsidRPr="00DF1BA2" w14:paraId="7E43605D"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01ADDEA2" w14:textId="639B4F9A" w:rsidR="009D7CF3"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5002" w:type="dxa"/>
            <w:gridSpan w:val="7"/>
            <w:tcBorders>
              <w:top w:val="single" w:sz="4" w:space="0" w:color="auto"/>
              <w:left w:val="single" w:sz="6" w:space="0" w:color="000000"/>
              <w:bottom w:val="single" w:sz="4" w:space="0" w:color="auto"/>
              <w:right w:val="single" w:sz="6" w:space="0" w:color="000000"/>
            </w:tcBorders>
          </w:tcPr>
          <w:p w14:paraId="41D0B1D7" w14:textId="0AD4F6BE"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78307C">
              <w:rPr>
                <w:rFonts w:ascii="Times New Roman" w:eastAsia="Times New Roman" w:hAnsi="Times New Roman" w:cs="Times New Roman"/>
                <w:sz w:val="24"/>
                <w:szCs w:val="24"/>
                <w:lang w:eastAsia="zh-CN"/>
              </w:rPr>
              <w:t xml:space="preserve">Задача: </w:t>
            </w:r>
            <w:r w:rsidRPr="0078307C">
              <w:rPr>
                <w:rFonts w:ascii="Times New Roman" w:eastAsia="Calibri" w:hAnsi="Times New Roman" w:cs="Times New Roman"/>
                <w:sz w:val="24"/>
                <w:szCs w:val="24"/>
                <w:lang w:eastAsia="zh-CN"/>
              </w:rPr>
              <w:t>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9D7CF3" w:rsidRPr="00DF1BA2" w14:paraId="39243DDB"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79D4D920" w14:textId="22BA2AF5" w:rsidR="009D7CF3"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1989" w:type="dxa"/>
            <w:tcBorders>
              <w:top w:val="single" w:sz="4" w:space="0" w:color="000000"/>
              <w:left w:val="single" w:sz="6" w:space="0" w:color="000000"/>
              <w:bottom w:val="single" w:sz="4" w:space="0" w:color="000000"/>
            </w:tcBorders>
            <w:shd w:val="clear" w:color="auto" w:fill="auto"/>
          </w:tcPr>
          <w:p w14:paraId="2B74D5B4" w14:textId="77777777" w:rsidR="009D7CF3" w:rsidRPr="004143BE" w:rsidRDefault="009D7CF3" w:rsidP="008851B4">
            <w:pPr>
              <w:widowControl w:val="0"/>
              <w:rPr>
                <w:rFonts w:ascii="Times New Roman" w:eastAsia="Times New Roman" w:hAnsi="Times New Roman" w:cs="Times New Roman"/>
                <w:sz w:val="20"/>
                <w:szCs w:val="20"/>
                <w:lang w:eastAsia="zh-CN"/>
              </w:rPr>
            </w:pPr>
            <w:r w:rsidRPr="004143BE">
              <w:rPr>
                <w:rFonts w:ascii="Times New Roman" w:eastAsia="Calibri" w:hAnsi="Times New Roman" w:cs="Times New Roman"/>
                <w:sz w:val="24"/>
                <w:szCs w:val="24"/>
                <w:lang w:eastAsia="zh-CN"/>
              </w:rPr>
              <w:t>Реализация подпрограммы «Об оказании содействия добровольному переселению в Приморский край соотечественников, проживающих за рубежом»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 декабря</w:t>
            </w:r>
            <w:r w:rsidRPr="004143BE">
              <w:rPr>
                <w:rFonts w:ascii="Times New Roman" w:eastAsia="Calibri" w:hAnsi="Times New Roman" w:cs="Times New Roman"/>
                <w:sz w:val="24"/>
                <w:szCs w:val="24"/>
                <w:lang w:eastAsia="zh-CN"/>
              </w:rPr>
              <w:br/>
              <w:t>2019 года № 870-па</w:t>
            </w:r>
          </w:p>
          <w:p w14:paraId="3C373641" w14:textId="77777777" w:rsidR="009D7CF3" w:rsidRPr="004143BE" w:rsidRDefault="009D7CF3" w:rsidP="008851B4">
            <w:pPr>
              <w:widowControl w:val="0"/>
              <w:rPr>
                <w:rFonts w:ascii="Times New Roman" w:eastAsia="Calibri" w:hAnsi="Times New Roman" w:cs="Times New Roman"/>
                <w:sz w:val="24"/>
                <w:szCs w:val="24"/>
                <w:lang w:eastAsia="zh-CN"/>
              </w:rPr>
            </w:pPr>
          </w:p>
          <w:p w14:paraId="759A9EE0" w14:textId="77777777"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p>
        </w:tc>
        <w:tc>
          <w:tcPr>
            <w:tcW w:w="2524" w:type="dxa"/>
            <w:tcBorders>
              <w:top w:val="single" w:sz="4" w:space="0" w:color="000000"/>
              <w:left w:val="single" w:sz="4" w:space="0" w:color="000000"/>
              <w:bottom w:val="single" w:sz="4" w:space="0" w:color="000000"/>
            </w:tcBorders>
            <w:shd w:val="clear" w:color="auto" w:fill="auto"/>
          </w:tcPr>
          <w:p w14:paraId="47CDFA20" w14:textId="2D29299D"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4143BE">
              <w:rPr>
                <w:rFonts w:ascii="Times New Roman" w:eastAsia="Calibri" w:hAnsi="Times New Roman" w:cs="Times New Roman"/>
                <w:sz w:val="24"/>
                <w:szCs w:val="24"/>
                <w:lang w:eastAsia="zh-CN"/>
              </w:rPr>
              <w:t>снижение напряженности на рынке труда Приморского края;</w:t>
            </w:r>
          </w:p>
        </w:tc>
        <w:tc>
          <w:tcPr>
            <w:tcW w:w="1984" w:type="dxa"/>
            <w:tcBorders>
              <w:top w:val="single" w:sz="4" w:space="0" w:color="000000"/>
              <w:left w:val="single" w:sz="4" w:space="0" w:color="000000"/>
              <w:bottom w:val="single" w:sz="4" w:space="0" w:color="000000"/>
            </w:tcBorders>
            <w:shd w:val="clear" w:color="auto" w:fill="auto"/>
          </w:tcPr>
          <w:p w14:paraId="1F2E4940" w14:textId="77777777" w:rsidR="009D7CF3" w:rsidRPr="004143BE" w:rsidRDefault="009D7CF3" w:rsidP="008851B4">
            <w:pPr>
              <w:widowControl w:val="0"/>
              <w:rPr>
                <w:rFonts w:ascii="Times New Roman" w:eastAsia="Times New Roman" w:hAnsi="Times New Roman" w:cs="Times New Roman"/>
                <w:sz w:val="20"/>
                <w:szCs w:val="20"/>
                <w:lang w:eastAsia="zh-CN"/>
              </w:rPr>
            </w:pPr>
            <w:r w:rsidRPr="004143BE">
              <w:rPr>
                <w:rFonts w:ascii="Times New Roman" w:eastAsia="Calibri" w:hAnsi="Times New Roman" w:cs="Times New Roman"/>
                <w:sz w:val="24"/>
                <w:szCs w:val="24"/>
                <w:lang w:eastAsia="zh-CN"/>
              </w:rPr>
              <w:t>обеспечение реализации Указа Президента Российской Федерации</w:t>
            </w:r>
            <w:r w:rsidRPr="004143BE">
              <w:rPr>
                <w:rFonts w:ascii="Times New Roman" w:eastAsia="Calibri" w:hAnsi="Times New Roman" w:cs="Times New Roman"/>
                <w:sz w:val="24"/>
                <w:szCs w:val="24"/>
                <w:lang w:eastAsia="zh-CN"/>
              </w:rPr>
              <w:br/>
              <w:t>от 22 июня 2006 года № 637 «О мерах по оказанию содействия добровольному переселению в Российскую Федерацию соотечественников, проживающих за рубежом» в целях социально-экономического развития Приморского края и улучшения демографической ситуации:</w:t>
            </w:r>
          </w:p>
          <w:p w14:paraId="07E83745" w14:textId="77777777" w:rsidR="009D7CF3" w:rsidRDefault="009D7CF3" w:rsidP="008851B4">
            <w:pPr>
              <w:widowControl w:val="0"/>
              <w:jc w:val="both"/>
              <w:textAlignment w:val="baseline"/>
              <w:rPr>
                <w:rFonts w:ascii="Times New Roman" w:eastAsia="Calibri" w:hAnsi="Times New Roman" w:cs="Times New Roman"/>
                <w:sz w:val="24"/>
                <w:szCs w:val="24"/>
                <w:lang w:eastAsia="zh-CN"/>
              </w:rPr>
            </w:pPr>
            <w:r w:rsidRPr="004143BE">
              <w:rPr>
                <w:rFonts w:ascii="Times New Roman" w:eastAsia="Calibri" w:hAnsi="Times New Roman" w:cs="Times New Roman"/>
                <w:sz w:val="24"/>
                <w:szCs w:val="24"/>
                <w:lang w:eastAsia="zh-CN"/>
              </w:rPr>
              <w:t xml:space="preserve">замещение миграционной убыли населения прибывшими в Приморский край участниками госпрограммы по переселению соотечественников и членами их семей. </w:t>
            </w:r>
          </w:p>
          <w:p w14:paraId="4401761E" w14:textId="28B6CD21" w:rsidR="002C27AE" w:rsidRPr="00DF1BA2" w:rsidRDefault="002C27AE" w:rsidP="008851B4">
            <w:pPr>
              <w:widowControl w:val="0"/>
              <w:jc w:val="both"/>
              <w:textAlignment w:val="baseline"/>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tcBorders>
            <w:shd w:val="clear" w:color="auto" w:fill="auto"/>
          </w:tcPr>
          <w:p w14:paraId="071D243C" w14:textId="5F4066D4"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4143BE">
              <w:rPr>
                <w:rFonts w:ascii="Times New Roman" w:eastAsia="Calibri" w:hAnsi="Times New Roman" w:cs="Times New Roman"/>
                <w:sz w:val="24"/>
                <w:szCs w:val="24"/>
                <w:lang w:eastAsia="zh-CN"/>
              </w:rPr>
              <w:t>2022-2025</w:t>
            </w:r>
          </w:p>
        </w:tc>
        <w:tc>
          <w:tcPr>
            <w:tcW w:w="1843" w:type="dxa"/>
            <w:tcBorders>
              <w:top w:val="single" w:sz="4" w:space="0" w:color="000000"/>
              <w:left w:val="single" w:sz="4" w:space="0" w:color="000000"/>
              <w:bottom w:val="single" w:sz="4" w:space="0" w:color="000000"/>
            </w:tcBorders>
            <w:shd w:val="clear" w:color="auto" w:fill="auto"/>
          </w:tcPr>
          <w:p w14:paraId="0403C248" w14:textId="44B5B21A"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4143BE">
              <w:rPr>
                <w:rFonts w:ascii="Times New Roman" w:eastAsia="Calibri" w:hAnsi="Times New Roman" w:cs="Times New Roman"/>
                <w:sz w:val="24"/>
                <w:szCs w:val="24"/>
                <w:lang w:eastAsia="zh-CN"/>
              </w:rPr>
              <w:t xml:space="preserve">постановление Администрации Приморского края </w:t>
            </w:r>
            <w:r>
              <w:rPr>
                <w:rFonts w:ascii="Times New Roman" w:eastAsia="Calibri" w:hAnsi="Times New Roman" w:cs="Times New Roman"/>
                <w:sz w:val="24"/>
                <w:szCs w:val="24"/>
                <w:lang w:eastAsia="zh-CN"/>
              </w:rPr>
              <w:t>от</w:t>
            </w:r>
            <w:r w:rsidRPr="004143BE">
              <w:rPr>
                <w:rFonts w:ascii="Times New Roman" w:eastAsia="Calibri" w:hAnsi="Times New Roman" w:cs="Times New Roman"/>
                <w:sz w:val="24"/>
                <w:szCs w:val="24"/>
                <w:lang w:eastAsia="zh-CN"/>
              </w:rPr>
              <w:t xml:space="preserve"> 7 декабря 2012 года</w:t>
            </w:r>
            <w:r>
              <w:rPr>
                <w:rFonts w:ascii="Times New Roman" w:eastAsia="Calibri" w:hAnsi="Times New Roman" w:cs="Times New Roman"/>
                <w:sz w:val="24"/>
                <w:szCs w:val="24"/>
                <w:lang w:eastAsia="zh-CN"/>
              </w:rPr>
              <w:t xml:space="preserve"> </w:t>
            </w:r>
            <w:r w:rsidRPr="004143BE">
              <w:rPr>
                <w:rFonts w:ascii="Times New Roman" w:eastAsia="Calibri" w:hAnsi="Times New Roman" w:cs="Times New Roman"/>
                <w:sz w:val="24"/>
                <w:szCs w:val="24"/>
                <w:lang w:eastAsia="zh-CN"/>
              </w:rPr>
              <w:t>№</w:t>
            </w:r>
            <w:r w:rsidRPr="004143BE">
              <w:rPr>
                <w:rFonts w:ascii="Times New Roman" w:eastAsia="Times New Roman" w:hAnsi="Times New Roman" w:cs="Times New Roman"/>
                <w:sz w:val="24"/>
                <w:szCs w:val="24"/>
                <w:lang w:eastAsia="zh-CN"/>
              </w:rPr>
              <w:t xml:space="preserve"> </w:t>
            </w:r>
            <w:r w:rsidRPr="004143BE">
              <w:rPr>
                <w:rFonts w:ascii="Times New Roman" w:eastAsia="Calibri" w:hAnsi="Times New Roman" w:cs="Times New Roman"/>
                <w:sz w:val="24"/>
                <w:szCs w:val="24"/>
                <w:lang w:eastAsia="zh-CN"/>
              </w:rPr>
              <w:t>384-па «Об утверждении государственной программы Приморского края «Содействие занятости населения Приморского края на 2013 - 2021 годы»</w:t>
            </w:r>
          </w:p>
        </w:tc>
        <w:tc>
          <w:tcPr>
            <w:tcW w:w="1559" w:type="dxa"/>
            <w:tcBorders>
              <w:top w:val="single" w:sz="6" w:space="0" w:color="000000"/>
              <w:left w:val="single" w:sz="6" w:space="0" w:color="000000"/>
              <w:bottom w:val="single" w:sz="6" w:space="0" w:color="000000"/>
            </w:tcBorders>
            <w:shd w:val="clear" w:color="auto" w:fill="auto"/>
          </w:tcPr>
          <w:p w14:paraId="1F40E547" w14:textId="097E562E" w:rsidR="009D7CF3" w:rsidRPr="00DF1BA2" w:rsidRDefault="009D7CF3"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Calibri" w:hAnsi="Times New Roman" w:cs="Times New Roman"/>
                <w:sz w:val="24"/>
                <w:szCs w:val="24"/>
                <w:lang w:eastAsia="zh-CN"/>
              </w:rPr>
              <w:t xml:space="preserve">Управление </w:t>
            </w:r>
            <w:r>
              <w:rPr>
                <w:rFonts w:ascii="Times New Roman" w:eastAsia="Calibri" w:hAnsi="Times New Roman" w:cs="Times New Roman"/>
                <w:sz w:val="24"/>
                <w:szCs w:val="24"/>
                <w:lang w:eastAsia="zh-CN"/>
              </w:rPr>
              <w:t>экономики администрации Михайловского района</w:t>
            </w:r>
          </w:p>
        </w:tc>
        <w:tc>
          <w:tcPr>
            <w:tcW w:w="3685" w:type="dxa"/>
            <w:tcBorders>
              <w:top w:val="single" w:sz="4" w:space="0" w:color="auto"/>
              <w:left w:val="single" w:sz="4" w:space="0" w:color="auto"/>
              <w:bottom w:val="single" w:sz="4" w:space="0" w:color="auto"/>
              <w:right w:val="single" w:sz="6" w:space="0" w:color="000000"/>
            </w:tcBorders>
          </w:tcPr>
          <w:p w14:paraId="17A89336" w14:textId="0EB3B93C" w:rsidR="009D7CF3" w:rsidRPr="00DF1BA2" w:rsidRDefault="00DD1CF3"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4"/>
                <w:szCs w:val="24"/>
                <w:lang w:eastAsia="zh-CN"/>
              </w:rPr>
              <w:t xml:space="preserve">С начала 2022 года в рамках своих полномочий администрацией района согласовано </w:t>
            </w:r>
            <w:r w:rsidR="00D773F2" w:rsidRPr="0088702F">
              <w:rPr>
                <w:rFonts w:ascii="Times New Roman" w:eastAsia="Times New Roman" w:hAnsi="Times New Roman" w:cs="Times New Roman"/>
                <w:sz w:val="24"/>
                <w:szCs w:val="24"/>
                <w:lang w:eastAsia="zh-CN"/>
              </w:rPr>
              <w:t>6</w:t>
            </w:r>
            <w:r w:rsidRPr="0088702F">
              <w:rPr>
                <w:rFonts w:ascii="Times New Roman" w:eastAsia="Times New Roman" w:hAnsi="Times New Roman" w:cs="Times New Roman"/>
                <w:sz w:val="24"/>
                <w:szCs w:val="24"/>
                <w:lang w:eastAsia="zh-CN"/>
              </w:rPr>
              <w:t xml:space="preserve"> анкет потенциальных участников программы добровольного переселения в Приморский край </w:t>
            </w:r>
            <w:proofErr w:type="spellStart"/>
            <w:r w:rsidRPr="0088702F">
              <w:rPr>
                <w:rFonts w:ascii="Times New Roman" w:eastAsia="Times New Roman" w:hAnsi="Times New Roman" w:cs="Times New Roman"/>
                <w:sz w:val="24"/>
                <w:szCs w:val="24"/>
                <w:lang w:eastAsia="zh-CN"/>
              </w:rPr>
              <w:t>сооттечественников</w:t>
            </w:r>
            <w:proofErr w:type="spellEnd"/>
            <w:r w:rsidRPr="0088702F">
              <w:rPr>
                <w:rFonts w:ascii="Times New Roman" w:eastAsia="Times New Roman" w:hAnsi="Times New Roman" w:cs="Times New Roman"/>
                <w:sz w:val="24"/>
                <w:szCs w:val="24"/>
                <w:lang w:eastAsia="zh-CN"/>
              </w:rPr>
              <w:t>.</w:t>
            </w:r>
          </w:p>
        </w:tc>
      </w:tr>
      <w:tr w:rsidR="002447B7" w:rsidRPr="00DF1BA2" w14:paraId="24A9C13D"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3E65E016" w14:textId="036F3BA8" w:rsidR="002447B7"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002" w:type="dxa"/>
            <w:gridSpan w:val="7"/>
            <w:tcBorders>
              <w:top w:val="single" w:sz="4" w:space="0" w:color="auto"/>
              <w:left w:val="single" w:sz="6" w:space="0" w:color="000000"/>
              <w:bottom w:val="single" w:sz="4" w:space="0" w:color="auto"/>
              <w:right w:val="single" w:sz="6" w:space="0" w:color="000000"/>
            </w:tcBorders>
          </w:tcPr>
          <w:p w14:paraId="2B4410DA" w14:textId="77777777" w:rsidR="002447B7" w:rsidRPr="002447B7" w:rsidRDefault="002447B7" w:rsidP="008851B4">
            <w:pPr>
              <w:widowControl w:val="0"/>
              <w:jc w:val="both"/>
              <w:textAlignment w:val="baseline"/>
              <w:rPr>
                <w:rFonts w:ascii="Times New Roman" w:eastAsia="Times New Roman" w:hAnsi="Times New Roman" w:cs="Times New Roman"/>
                <w:sz w:val="20"/>
                <w:szCs w:val="20"/>
                <w:lang w:eastAsia="zh-CN"/>
              </w:rPr>
            </w:pPr>
            <w:r w:rsidRPr="002447B7">
              <w:rPr>
                <w:rFonts w:ascii="Times New Roman" w:eastAsia="Times New Roman" w:hAnsi="Times New Roman" w:cs="Times New Roman"/>
                <w:sz w:val="24"/>
                <w:szCs w:val="24"/>
                <w:lang w:eastAsia="zh-CN"/>
              </w:rPr>
              <w:t xml:space="preserve">Задача: Создание благоприятной среды для развития конкуренции на финансовом рынке, включая: </w:t>
            </w:r>
          </w:p>
          <w:p w14:paraId="6D473E8E" w14:textId="77777777" w:rsidR="002447B7" w:rsidRPr="002447B7" w:rsidRDefault="002447B7" w:rsidP="008851B4">
            <w:pPr>
              <w:widowControl w:val="0"/>
              <w:jc w:val="both"/>
              <w:textAlignment w:val="baseline"/>
              <w:rPr>
                <w:rFonts w:ascii="Times New Roman" w:eastAsia="Times New Roman" w:hAnsi="Times New Roman" w:cs="Times New Roman"/>
                <w:sz w:val="20"/>
                <w:szCs w:val="20"/>
                <w:lang w:eastAsia="zh-CN"/>
              </w:rPr>
            </w:pPr>
            <w:r w:rsidRPr="002447B7">
              <w:rPr>
                <w:rFonts w:ascii="Times New Roman" w:eastAsia="Times New Roman" w:hAnsi="Times New Roman" w:cs="Times New Roman"/>
                <w:sz w:val="24"/>
                <w:szCs w:val="24"/>
                <w:lang w:eastAsia="zh-CN"/>
              </w:rPr>
              <w:t xml:space="preserve">повышение уровня финансовой грамотности населения (потребителей) и субъектов малого и среднего предпринимательства; </w:t>
            </w:r>
          </w:p>
          <w:p w14:paraId="6137B2BD" w14:textId="77777777" w:rsidR="002447B7" w:rsidRPr="002447B7" w:rsidRDefault="002447B7" w:rsidP="008851B4">
            <w:pPr>
              <w:widowControl w:val="0"/>
              <w:jc w:val="both"/>
              <w:textAlignment w:val="baseline"/>
              <w:rPr>
                <w:rFonts w:ascii="Times New Roman" w:eastAsia="Times New Roman" w:hAnsi="Times New Roman" w:cs="Times New Roman"/>
                <w:sz w:val="20"/>
                <w:szCs w:val="20"/>
                <w:lang w:eastAsia="zh-CN"/>
              </w:rPr>
            </w:pPr>
            <w:r w:rsidRPr="002447B7">
              <w:rPr>
                <w:rFonts w:ascii="Times New Roman" w:eastAsia="Times New Roman" w:hAnsi="Times New Roman" w:cs="Times New Roman"/>
                <w:sz w:val="24"/>
                <w:szCs w:val="24"/>
                <w:lang w:eastAsia="zh-CN"/>
              </w:rPr>
              <w:t xml:space="preserve">повышение удовлетворенности населения и субъектов малого и среднего предпринимательства доступным выбором финансовых организаций, осуществляющих деятельность в администрации Михайловского муниципального района; </w:t>
            </w:r>
          </w:p>
          <w:p w14:paraId="38EAF49C" w14:textId="77777777" w:rsidR="002447B7" w:rsidRDefault="002447B7" w:rsidP="008851B4">
            <w:pPr>
              <w:widowControl w:val="0"/>
              <w:jc w:val="both"/>
              <w:textAlignment w:val="baseline"/>
              <w:rPr>
                <w:rFonts w:ascii="Times New Roman" w:eastAsia="Times New Roman" w:hAnsi="Times New Roman" w:cs="Times New Roman"/>
                <w:sz w:val="24"/>
                <w:szCs w:val="24"/>
                <w:lang w:eastAsia="zh-CN"/>
              </w:rPr>
            </w:pPr>
            <w:r w:rsidRPr="002447B7">
              <w:rPr>
                <w:rFonts w:ascii="Times New Roman" w:eastAsia="Times New Roman" w:hAnsi="Times New Roman" w:cs="Times New Roman"/>
                <w:sz w:val="24"/>
                <w:szCs w:val="24"/>
                <w:lang w:eastAsia="zh-CN"/>
              </w:rPr>
              <w:t>повышение удовлетворенности населения и субъектов малого и среднего предпринимательства работой финансовых организаций, осуществляющих свою деятельность на территории Михайловского муниципального района, различными финансовыми продуктами и услугами; повышение доступности финансовых услуг для субъектов экономической деятельности (прежде всего населения и субъектов малого и среднего предпринимательства)</w:t>
            </w:r>
          </w:p>
          <w:p w14:paraId="19A9DDAC" w14:textId="53A9ECB6" w:rsidR="002C27AE" w:rsidRPr="00DF1BA2" w:rsidRDefault="002C27AE" w:rsidP="008851B4">
            <w:pPr>
              <w:widowControl w:val="0"/>
              <w:jc w:val="both"/>
              <w:textAlignment w:val="baseline"/>
              <w:rPr>
                <w:rFonts w:ascii="Times New Roman" w:eastAsia="Times New Roman" w:hAnsi="Times New Roman" w:cs="Times New Roman"/>
                <w:sz w:val="20"/>
                <w:szCs w:val="20"/>
                <w:lang w:eastAsia="ru-RU"/>
              </w:rPr>
            </w:pPr>
          </w:p>
        </w:tc>
      </w:tr>
      <w:tr w:rsidR="0044302D" w:rsidRPr="0044302D" w14:paraId="63A6EB82"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1F670C04" w14:textId="52688E8F" w:rsidR="002447B7"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c>
          <w:tcPr>
            <w:tcW w:w="1989" w:type="dxa"/>
            <w:tcBorders>
              <w:top w:val="single" w:sz="6" w:space="0" w:color="000000"/>
              <w:left w:val="single" w:sz="6" w:space="0" w:color="000000"/>
              <w:bottom w:val="single" w:sz="6" w:space="0" w:color="000000"/>
            </w:tcBorders>
            <w:shd w:val="clear" w:color="auto" w:fill="auto"/>
          </w:tcPr>
          <w:p w14:paraId="4F44BA89" w14:textId="19976622" w:rsidR="002447B7" w:rsidRPr="00DF1BA2" w:rsidRDefault="002447B7" w:rsidP="008851B4">
            <w:pPr>
              <w:widowControl w:val="0"/>
              <w:jc w:val="both"/>
              <w:textAlignment w:val="baseline"/>
              <w:rPr>
                <w:rFonts w:ascii="Times New Roman" w:eastAsia="Times New Roman" w:hAnsi="Times New Roman" w:cs="Times New Roman"/>
                <w:sz w:val="20"/>
                <w:szCs w:val="20"/>
                <w:lang w:eastAsia="ru-RU"/>
              </w:rPr>
            </w:pPr>
            <w:r w:rsidRPr="004143BE">
              <w:rPr>
                <w:rFonts w:ascii="Times New Roman" w:eastAsia="Times New Roman" w:hAnsi="Times New Roman" w:cs="Times New Roman"/>
                <w:sz w:val="24"/>
                <w:szCs w:val="24"/>
                <w:lang w:eastAsia="zh-CN"/>
              </w:rPr>
              <w:t xml:space="preserve">Участие в реализации Региональной программы по повышению финансовой грамотности в Приморском крае </w:t>
            </w:r>
          </w:p>
        </w:tc>
        <w:tc>
          <w:tcPr>
            <w:tcW w:w="2524" w:type="dxa"/>
            <w:tcBorders>
              <w:top w:val="single" w:sz="6" w:space="0" w:color="000000"/>
              <w:left w:val="single" w:sz="6" w:space="0" w:color="000000"/>
              <w:bottom w:val="single" w:sz="6" w:space="0" w:color="000000"/>
            </w:tcBorders>
            <w:shd w:val="clear" w:color="auto" w:fill="auto"/>
          </w:tcPr>
          <w:p w14:paraId="1AB505BE" w14:textId="6035E238" w:rsidR="002447B7" w:rsidRPr="00DF1BA2" w:rsidRDefault="002447B7" w:rsidP="008851B4">
            <w:pPr>
              <w:widowControl w:val="0"/>
              <w:jc w:val="both"/>
              <w:textAlignment w:val="baseline"/>
              <w:rPr>
                <w:rFonts w:ascii="Times New Roman" w:eastAsia="Times New Roman" w:hAnsi="Times New Roman" w:cs="Times New Roman"/>
                <w:sz w:val="20"/>
                <w:szCs w:val="20"/>
                <w:lang w:eastAsia="ru-RU"/>
              </w:rPr>
            </w:pPr>
            <w:r w:rsidRPr="004143BE">
              <w:rPr>
                <w:rFonts w:ascii="Times New Roman" w:eastAsia="Times New Roman" w:hAnsi="Times New Roman" w:cs="Times New Roman"/>
                <w:sz w:val="24"/>
                <w:szCs w:val="24"/>
                <w:lang w:eastAsia="zh-CN"/>
              </w:rPr>
              <w:t>низкий уровень финансовой грамотности населения</w:t>
            </w:r>
          </w:p>
        </w:tc>
        <w:tc>
          <w:tcPr>
            <w:tcW w:w="1984" w:type="dxa"/>
            <w:tcBorders>
              <w:top w:val="single" w:sz="6" w:space="0" w:color="000000"/>
              <w:left w:val="single" w:sz="6" w:space="0" w:color="000000"/>
              <w:bottom w:val="single" w:sz="6" w:space="0" w:color="000000"/>
            </w:tcBorders>
            <w:shd w:val="clear" w:color="auto" w:fill="auto"/>
          </w:tcPr>
          <w:p w14:paraId="469FF3CA" w14:textId="77777777" w:rsidR="002447B7" w:rsidRDefault="002447B7" w:rsidP="008851B4">
            <w:pPr>
              <w:widowControl w:val="0"/>
              <w:jc w:val="both"/>
              <w:textAlignment w:val="baseline"/>
              <w:rPr>
                <w:rFonts w:ascii="Times New Roman" w:eastAsia="Times New Roman" w:hAnsi="Times New Roman" w:cs="Times New Roman"/>
                <w:sz w:val="24"/>
                <w:szCs w:val="24"/>
                <w:lang w:eastAsia="zh-CN"/>
              </w:rPr>
            </w:pPr>
            <w:r w:rsidRPr="004143BE">
              <w:rPr>
                <w:rFonts w:ascii="Times New Roman" w:eastAsia="Times New Roman" w:hAnsi="Times New Roman" w:cs="Times New Roman"/>
                <w:sz w:val="24"/>
                <w:szCs w:val="24"/>
                <w:lang w:eastAsia="zh-CN"/>
              </w:rPr>
              <w:t>повышение уровня финансовой грамотности населения (потребителей) и субъектов малого и среднего предпринимательства</w:t>
            </w:r>
          </w:p>
          <w:p w14:paraId="2DAA1A0C" w14:textId="4A33F738" w:rsidR="00D30394" w:rsidRPr="00DF1BA2" w:rsidRDefault="00D30394" w:rsidP="008851B4">
            <w:pPr>
              <w:widowControl w:val="0"/>
              <w:jc w:val="both"/>
              <w:textAlignment w:val="baseline"/>
              <w:rPr>
                <w:rFonts w:ascii="Times New Roman" w:eastAsia="Times New Roman" w:hAnsi="Times New Roman" w:cs="Times New Roman"/>
                <w:sz w:val="20"/>
                <w:szCs w:val="20"/>
                <w:lang w:eastAsia="ru-RU"/>
              </w:rPr>
            </w:pPr>
          </w:p>
        </w:tc>
        <w:tc>
          <w:tcPr>
            <w:tcW w:w="1418" w:type="dxa"/>
            <w:tcBorders>
              <w:top w:val="single" w:sz="6" w:space="0" w:color="000000"/>
              <w:left w:val="single" w:sz="6" w:space="0" w:color="000000"/>
              <w:bottom w:val="single" w:sz="6" w:space="0" w:color="000000"/>
            </w:tcBorders>
            <w:shd w:val="clear" w:color="auto" w:fill="auto"/>
          </w:tcPr>
          <w:p w14:paraId="71B617E5" w14:textId="09E86C16" w:rsidR="002447B7" w:rsidRPr="00DF1BA2" w:rsidRDefault="002447B7" w:rsidP="008851B4">
            <w:pPr>
              <w:widowControl w:val="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zh-CN"/>
              </w:rPr>
              <w:t>2022</w:t>
            </w:r>
            <w:r w:rsidRPr="004143BE">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5</w:t>
            </w:r>
          </w:p>
        </w:tc>
        <w:tc>
          <w:tcPr>
            <w:tcW w:w="1843" w:type="dxa"/>
            <w:tcBorders>
              <w:top w:val="single" w:sz="6" w:space="0" w:color="000000"/>
              <w:left w:val="single" w:sz="6" w:space="0" w:color="000000"/>
              <w:bottom w:val="single" w:sz="6" w:space="0" w:color="000000"/>
            </w:tcBorders>
            <w:shd w:val="clear" w:color="auto" w:fill="auto"/>
          </w:tcPr>
          <w:p w14:paraId="71BFAEB7" w14:textId="34873374" w:rsidR="002447B7" w:rsidRPr="00DF1BA2" w:rsidRDefault="002447B7" w:rsidP="008851B4">
            <w:pPr>
              <w:widowControl w:val="0"/>
              <w:jc w:val="both"/>
              <w:textAlignment w:val="baseline"/>
              <w:rPr>
                <w:rFonts w:ascii="Times New Roman" w:eastAsia="Times New Roman" w:hAnsi="Times New Roman" w:cs="Times New Roman"/>
                <w:sz w:val="20"/>
                <w:szCs w:val="20"/>
                <w:lang w:eastAsia="ru-RU"/>
              </w:rPr>
            </w:pPr>
            <w:r w:rsidRPr="004143BE">
              <w:rPr>
                <w:rFonts w:ascii="Times New Roman" w:eastAsia="Times New Roman" w:hAnsi="Times New Roman" w:cs="Times New Roman"/>
                <w:sz w:val="24"/>
                <w:szCs w:val="24"/>
                <w:lang w:eastAsia="zh-CN"/>
              </w:rPr>
              <w:t>отчет</w:t>
            </w:r>
          </w:p>
        </w:tc>
        <w:tc>
          <w:tcPr>
            <w:tcW w:w="1559" w:type="dxa"/>
            <w:tcBorders>
              <w:top w:val="single" w:sz="6" w:space="0" w:color="000000"/>
              <w:left w:val="single" w:sz="6" w:space="0" w:color="000000"/>
              <w:bottom w:val="single" w:sz="6" w:space="0" w:color="000000"/>
            </w:tcBorders>
            <w:shd w:val="clear" w:color="auto" w:fill="auto"/>
          </w:tcPr>
          <w:p w14:paraId="619E8C81" w14:textId="41CDAA1B" w:rsidR="002447B7" w:rsidRPr="002447B7" w:rsidRDefault="002447B7" w:rsidP="008851B4">
            <w:pPr>
              <w:widowControl w:val="0"/>
              <w:jc w:val="both"/>
              <w:textAlignment w:val="baseline"/>
              <w:rPr>
                <w:rFonts w:ascii="Times New Roman" w:eastAsia="Times New Roman" w:hAnsi="Times New Roman" w:cs="Times New Roman"/>
                <w:sz w:val="20"/>
                <w:szCs w:val="20"/>
                <w:lang w:eastAsia="ru-RU"/>
              </w:rPr>
            </w:pPr>
            <w:r w:rsidRPr="002447B7">
              <w:rPr>
                <w:rFonts w:ascii="Times New Roman" w:eastAsia="Calibri" w:hAnsi="Times New Roman" w:cs="Times New Roman"/>
                <w:sz w:val="20"/>
                <w:szCs w:val="20"/>
                <w:lang w:eastAsia="zh-CN"/>
              </w:rPr>
              <w:t>Управление экономики администрации Михайловского района</w:t>
            </w:r>
          </w:p>
        </w:tc>
        <w:tc>
          <w:tcPr>
            <w:tcW w:w="3685" w:type="dxa"/>
            <w:tcBorders>
              <w:top w:val="single" w:sz="4" w:space="0" w:color="auto"/>
              <w:left w:val="single" w:sz="4" w:space="0" w:color="auto"/>
              <w:bottom w:val="single" w:sz="4" w:space="0" w:color="auto"/>
              <w:right w:val="single" w:sz="6" w:space="0" w:color="000000"/>
            </w:tcBorders>
          </w:tcPr>
          <w:p w14:paraId="1A810B9B" w14:textId="49A69A05" w:rsidR="002447B7" w:rsidRPr="0044302D" w:rsidRDefault="002F6A19" w:rsidP="008851B4">
            <w:pPr>
              <w:widowControl w:val="0"/>
              <w:jc w:val="both"/>
              <w:textAlignment w:val="baseline"/>
              <w:rPr>
                <w:rFonts w:ascii="Times New Roman" w:eastAsia="Times New Roman" w:hAnsi="Times New Roman" w:cs="Times New Roman"/>
                <w:color w:val="FF0000"/>
                <w:sz w:val="20"/>
                <w:szCs w:val="20"/>
                <w:lang w:eastAsia="ru-RU"/>
              </w:rPr>
            </w:pPr>
            <w:r w:rsidRPr="0088702F">
              <w:rPr>
                <w:rFonts w:ascii="Times New Roman" w:eastAsia="Times New Roman" w:hAnsi="Times New Roman" w:cs="Times New Roman"/>
                <w:sz w:val="20"/>
                <w:szCs w:val="20"/>
                <w:lang w:eastAsia="ru-RU"/>
              </w:rPr>
              <w:t>Участие в ежегодном опросе глав муниципальных образований о состоянии финансовой доступности и удовлетворенности работой финансовых организаций и предоставляемыми ими услугами на территории населенных пунктов</w:t>
            </w:r>
          </w:p>
        </w:tc>
      </w:tr>
      <w:tr w:rsidR="00506BBA" w:rsidRPr="00DF1BA2" w14:paraId="1601B6BE"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15A5CEE5" w14:textId="78C8CB80" w:rsidR="00506BBA"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5002" w:type="dxa"/>
            <w:gridSpan w:val="7"/>
            <w:tcBorders>
              <w:top w:val="single" w:sz="4" w:space="0" w:color="auto"/>
              <w:left w:val="single" w:sz="6" w:space="0" w:color="000000"/>
              <w:bottom w:val="single" w:sz="4" w:space="0" w:color="auto"/>
              <w:right w:val="single" w:sz="6" w:space="0" w:color="000000"/>
            </w:tcBorders>
          </w:tcPr>
          <w:p w14:paraId="7C850445" w14:textId="555652C9" w:rsidR="00506BBA" w:rsidRPr="00DF1BA2" w:rsidRDefault="00506BBA"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Задача: Раскрытие информации о реализации муниципальной политики по развитию конкуренции</w:t>
            </w:r>
          </w:p>
        </w:tc>
      </w:tr>
      <w:tr w:rsidR="00506BBA" w:rsidRPr="00DF1BA2" w14:paraId="418298E7" w14:textId="77777777" w:rsidTr="00CB5E8F">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5ACC4B3F" w14:textId="6E541FF6" w:rsidR="00506BBA" w:rsidRPr="00DF1BA2" w:rsidRDefault="00D30394"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1989" w:type="dxa"/>
            <w:tcBorders>
              <w:left w:val="single" w:sz="6" w:space="0" w:color="000000"/>
              <w:bottom w:val="single" w:sz="6" w:space="0" w:color="000000"/>
            </w:tcBorders>
            <w:shd w:val="clear" w:color="auto" w:fill="auto"/>
          </w:tcPr>
          <w:p w14:paraId="6A6FA0E0" w14:textId="1B998303" w:rsidR="00506BBA" w:rsidRPr="00DF1BA2" w:rsidRDefault="00506BBA"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 xml:space="preserve">Размещение на официальном сайте администрации </w:t>
            </w:r>
            <w:r>
              <w:rPr>
                <w:rFonts w:ascii="Times New Roman" w:eastAsia="Times New Roman" w:hAnsi="Times New Roman" w:cs="Times New Roman"/>
                <w:sz w:val="24"/>
                <w:szCs w:val="24"/>
                <w:highlight w:val="white"/>
                <w:lang w:eastAsia="zh-CN"/>
              </w:rPr>
              <w:t>Михайловского муниципального района</w:t>
            </w:r>
            <w:r w:rsidRPr="00FC5F84">
              <w:rPr>
                <w:rFonts w:ascii="Times New Roman" w:eastAsia="Times New Roman" w:hAnsi="Times New Roman" w:cs="Times New Roman"/>
                <w:sz w:val="24"/>
                <w:szCs w:val="24"/>
                <w:highlight w:val="white"/>
                <w:lang w:eastAsia="zh-CN"/>
              </w:rPr>
              <w:t xml:space="preserve"> информации о результатах реализации муниципальной политики по развитию конкуренции, в том числе положений Национального плана</w:t>
            </w:r>
          </w:p>
        </w:tc>
        <w:tc>
          <w:tcPr>
            <w:tcW w:w="2524" w:type="dxa"/>
            <w:tcBorders>
              <w:left w:val="single" w:sz="6" w:space="0" w:color="000000"/>
              <w:bottom w:val="single" w:sz="6" w:space="0" w:color="000000"/>
            </w:tcBorders>
            <w:shd w:val="clear" w:color="auto" w:fill="auto"/>
          </w:tcPr>
          <w:p w14:paraId="577BAE48" w14:textId="6B43BC4A" w:rsidR="00506BBA" w:rsidRPr="00DF1BA2" w:rsidRDefault="00506BBA"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несвоевременность, неполнота исполнения распоряжения Правительства РФ; низкий уровень информированности потребителей о результатах исполнения мероприятий Национального плана</w:t>
            </w:r>
          </w:p>
        </w:tc>
        <w:tc>
          <w:tcPr>
            <w:tcW w:w="1984" w:type="dxa"/>
            <w:tcBorders>
              <w:left w:val="single" w:sz="6" w:space="0" w:color="000000"/>
              <w:bottom w:val="single" w:sz="6" w:space="0" w:color="000000"/>
            </w:tcBorders>
            <w:shd w:val="clear" w:color="auto" w:fill="auto"/>
          </w:tcPr>
          <w:p w14:paraId="3ED9D221" w14:textId="209B578C" w:rsidR="00506BBA" w:rsidRPr="00DF1BA2" w:rsidRDefault="00506BBA"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 xml:space="preserve">по распоряжению Правительства Российской Федерации создан электронный ресурс в сети Интернет, содержащий информацию по исполнению мероприятий </w:t>
            </w:r>
          </w:p>
        </w:tc>
        <w:tc>
          <w:tcPr>
            <w:tcW w:w="1418" w:type="dxa"/>
            <w:tcBorders>
              <w:left w:val="single" w:sz="6" w:space="0" w:color="000000"/>
              <w:bottom w:val="single" w:sz="6" w:space="0" w:color="000000"/>
            </w:tcBorders>
            <w:shd w:val="clear" w:color="auto" w:fill="auto"/>
          </w:tcPr>
          <w:p w14:paraId="455F0AE3" w14:textId="027A68A9" w:rsidR="00506BBA" w:rsidRPr="00DF1BA2" w:rsidRDefault="00506BBA"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ежегодно</w:t>
            </w:r>
          </w:p>
        </w:tc>
        <w:tc>
          <w:tcPr>
            <w:tcW w:w="1843" w:type="dxa"/>
            <w:tcBorders>
              <w:left w:val="single" w:sz="6" w:space="0" w:color="000000"/>
              <w:bottom w:val="single" w:sz="6" w:space="0" w:color="000000"/>
            </w:tcBorders>
            <w:shd w:val="clear" w:color="auto" w:fill="auto"/>
          </w:tcPr>
          <w:p w14:paraId="6A318A91" w14:textId="2D0DC3DB" w:rsidR="00506BBA" w:rsidRPr="00DF1BA2" w:rsidRDefault="00506BBA"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доклад</w:t>
            </w:r>
          </w:p>
        </w:tc>
        <w:tc>
          <w:tcPr>
            <w:tcW w:w="1559" w:type="dxa"/>
            <w:tcBorders>
              <w:left w:val="single" w:sz="6" w:space="0" w:color="000000"/>
              <w:bottom w:val="single" w:sz="6" w:space="0" w:color="000000"/>
            </w:tcBorders>
            <w:shd w:val="clear" w:color="auto" w:fill="auto"/>
          </w:tcPr>
          <w:p w14:paraId="099DD04B" w14:textId="041F85B3" w:rsidR="00506BBA" w:rsidRPr="00DF1BA2" w:rsidRDefault="00506BBA"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Calibri" w:hAnsi="Times New Roman" w:cs="Times New Roman"/>
                <w:sz w:val="24"/>
                <w:szCs w:val="24"/>
                <w:lang w:eastAsia="zh-CN"/>
              </w:rPr>
              <w:t xml:space="preserve">Управление </w:t>
            </w:r>
            <w:r>
              <w:rPr>
                <w:rFonts w:ascii="Times New Roman" w:eastAsia="Calibri" w:hAnsi="Times New Roman" w:cs="Times New Roman"/>
                <w:sz w:val="24"/>
                <w:szCs w:val="24"/>
                <w:lang w:eastAsia="zh-CN"/>
              </w:rPr>
              <w:t>экономики администрации Михайловского района</w:t>
            </w:r>
          </w:p>
        </w:tc>
        <w:tc>
          <w:tcPr>
            <w:tcW w:w="3685" w:type="dxa"/>
            <w:tcBorders>
              <w:top w:val="single" w:sz="4" w:space="0" w:color="auto"/>
              <w:left w:val="single" w:sz="4" w:space="0" w:color="auto"/>
              <w:bottom w:val="single" w:sz="4" w:space="0" w:color="auto"/>
              <w:right w:val="single" w:sz="6" w:space="0" w:color="000000"/>
            </w:tcBorders>
          </w:tcPr>
          <w:p w14:paraId="35B04F24" w14:textId="77777777" w:rsidR="00506BBA" w:rsidRDefault="00506BBA" w:rsidP="008851B4">
            <w:pPr>
              <w:widowControl w:val="0"/>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Информация размещена </w:t>
            </w:r>
          </w:p>
          <w:p w14:paraId="064C8B24" w14:textId="5DCA83E4" w:rsidR="00506BBA" w:rsidRPr="00DF1BA2" w:rsidRDefault="007B7226" w:rsidP="008851B4">
            <w:pPr>
              <w:widowControl w:val="0"/>
              <w:jc w:val="both"/>
              <w:textAlignment w:val="baseline"/>
              <w:rPr>
                <w:rFonts w:ascii="Times New Roman" w:eastAsia="Times New Roman" w:hAnsi="Times New Roman" w:cs="Times New Roman"/>
                <w:sz w:val="20"/>
                <w:szCs w:val="20"/>
                <w:lang w:eastAsia="ru-RU"/>
              </w:rPr>
            </w:pPr>
            <w:hyperlink r:id="rId15" w:history="1">
              <w:r w:rsidR="00506BBA" w:rsidRPr="00371E6E">
                <w:rPr>
                  <w:rStyle w:val="ae"/>
                  <w:rFonts w:ascii="Times New Roman" w:eastAsia="Times New Roman" w:hAnsi="Times New Roman" w:cs="Times New Roman"/>
                  <w:sz w:val="20"/>
                  <w:szCs w:val="20"/>
                  <w:lang w:eastAsia="ru-RU"/>
                </w:rPr>
                <w:t>https://www.mikhprim.ru/index.php/2014-02-13-06-49-32/razvitie-konkurentsii</w:t>
              </w:r>
            </w:hyperlink>
            <w:r w:rsidR="00506BBA">
              <w:rPr>
                <w:rFonts w:ascii="Times New Roman" w:eastAsia="Times New Roman" w:hAnsi="Times New Roman" w:cs="Times New Roman"/>
                <w:sz w:val="20"/>
                <w:szCs w:val="20"/>
                <w:lang w:eastAsia="ru-RU"/>
              </w:rPr>
              <w:t xml:space="preserve"> </w:t>
            </w:r>
          </w:p>
        </w:tc>
      </w:tr>
      <w:tr w:rsidR="00BF3D45" w:rsidRPr="00DF1BA2" w14:paraId="0C8DDCF1" w14:textId="77777777" w:rsidTr="007C1691">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4A30B1EE" w14:textId="30E7FEC7" w:rsidR="00BF3D45" w:rsidRPr="00DF1BA2" w:rsidRDefault="0037352B"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5002" w:type="dxa"/>
            <w:gridSpan w:val="7"/>
            <w:tcBorders>
              <w:top w:val="single" w:sz="4" w:space="0" w:color="auto"/>
              <w:left w:val="single" w:sz="6" w:space="0" w:color="000000"/>
              <w:bottom w:val="single" w:sz="4" w:space="0" w:color="auto"/>
              <w:right w:val="single" w:sz="6" w:space="0" w:color="000000"/>
            </w:tcBorders>
          </w:tcPr>
          <w:p w14:paraId="6D3E5D4A" w14:textId="2F094DB6"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lang w:eastAsia="zh-CN"/>
              </w:rPr>
              <w:t xml:space="preserve">Задача: Обеспечение приватизации имущества, находящегося в собственности </w:t>
            </w:r>
            <w:r w:rsidRPr="0088702F">
              <w:rPr>
                <w:rFonts w:ascii="Times New Roman" w:eastAsia="Times New Roman" w:hAnsi="Times New Roman" w:cs="Times New Roman"/>
                <w:sz w:val="24"/>
                <w:szCs w:val="24"/>
                <w:lang w:eastAsia="zh-CN"/>
              </w:rPr>
              <w:t>администрации Михайловского муниципального района</w:t>
            </w:r>
          </w:p>
        </w:tc>
      </w:tr>
      <w:tr w:rsidR="00BF3D45" w:rsidRPr="00DF1BA2" w14:paraId="29300C90" w14:textId="77777777" w:rsidTr="007C1691">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3961C32C" w14:textId="6EB042F6" w:rsidR="00BF3D45" w:rsidRPr="00DF1BA2" w:rsidRDefault="0037352B"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p>
        </w:tc>
        <w:tc>
          <w:tcPr>
            <w:tcW w:w="1989" w:type="dxa"/>
            <w:tcBorders>
              <w:left w:val="single" w:sz="6" w:space="0" w:color="000000"/>
              <w:bottom w:val="single" w:sz="6" w:space="0" w:color="000000"/>
            </w:tcBorders>
            <w:shd w:val="clear" w:color="auto" w:fill="auto"/>
          </w:tcPr>
          <w:p w14:paraId="22BB6903" w14:textId="77777777" w:rsidR="00BF3D45" w:rsidRPr="00FC5F84" w:rsidRDefault="00BF3D45" w:rsidP="008851B4">
            <w:pPr>
              <w:widowControl w:val="0"/>
              <w:jc w:val="both"/>
              <w:textAlignment w:val="baseline"/>
              <w:rPr>
                <w:rFonts w:ascii="Times New Roman" w:eastAsia="Times New Roman" w:hAnsi="Times New Roman" w:cs="Times New Roman"/>
                <w:sz w:val="20"/>
                <w:szCs w:val="20"/>
                <w:lang w:eastAsia="zh-CN"/>
              </w:rPr>
            </w:pPr>
            <w:r w:rsidRPr="00FC5F84">
              <w:rPr>
                <w:rFonts w:ascii="Times New Roman" w:eastAsia="Times New Roman" w:hAnsi="Times New Roman" w:cs="Times New Roman"/>
                <w:sz w:val="24"/>
                <w:szCs w:val="24"/>
                <w:highlight w:val="white"/>
                <w:lang w:eastAsia="zh-CN"/>
              </w:rPr>
              <w:t xml:space="preserve">Составление плана-графика полной инвентаризации </w:t>
            </w:r>
            <w:r w:rsidRPr="00FC5F84">
              <w:rPr>
                <w:rFonts w:ascii="Times New Roman" w:eastAsia="Times New Roman" w:hAnsi="Times New Roman" w:cs="Times New Roman"/>
                <w:sz w:val="24"/>
                <w:szCs w:val="24"/>
                <w:lang w:eastAsia="zh-CN"/>
              </w:rPr>
              <w:t>муниципального</w:t>
            </w:r>
          </w:p>
          <w:p w14:paraId="76893C9B" w14:textId="0AB84B7F"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имущества, в том числе закрепленного за предприятиями, учреждениями</w:t>
            </w:r>
          </w:p>
        </w:tc>
        <w:tc>
          <w:tcPr>
            <w:tcW w:w="2524" w:type="dxa"/>
            <w:tcBorders>
              <w:left w:val="single" w:sz="6" w:space="0" w:color="000000"/>
              <w:bottom w:val="single" w:sz="6" w:space="0" w:color="000000"/>
            </w:tcBorders>
            <w:shd w:val="clear" w:color="auto" w:fill="auto"/>
          </w:tcPr>
          <w:p w14:paraId="09E70D68" w14:textId="5B34EB7A"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 xml:space="preserve">неэффективность использования муниципального имущества </w:t>
            </w:r>
          </w:p>
        </w:tc>
        <w:tc>
          <w:tcPr>
            <w:tcW w:w="1984" w:type="dxa"/>
            <w:tcBorders>
              <w:left w:val="single" w:sz="6" w:space="0" w:color="000000"/>
              <w:bottom w:val="single" w:sz="6" w:space="0" w:color="000000"/>
            </w:tcBorders>
            <w:shd w:val="clear" w:color="auto" w:fill="auto"/>
          </w:tcPr>
          <w:p w14:paraId="7FFA156F" w14:textId="183A84D5" w:rsidR="00BF3D45" w:rsidRPr="0088702F" w:rsidRDefault="00BF3D45"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4"/>
                <w:szCs w:val="24"/>
                <w:lang w:eastAsia="zh-CN"/>
              </w:rPr>
              <w:t>сформирован перечень имущества, находящегося в собственности администрации михайловского муниципального района, не используемого для реализации функций и полномочий органов местного самоуправления Михайловского муниципального района</w:t>
            </w:r>
          </w:p>
        </w:tc>
        <w:tc>
          <w:tcPr>
            <w:tcW w:w="1418" w:type="dxa"/>
            <w:tcBorders>
              <w:left w:val="single" w:sz="6" w:space="0" w:color="000000"/>
              <w:bottom w:val="single" w:sz="6" w:space="0" w:color="000000"/>
            </w:tcBorders>
            <w:shd w:val="clear" w:color="auto" w:fill="auto"/>
          </w:tcPr>
          <w:p w14:paraId="38154E8B" w14:textId="1806AD3B"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01.01.2024</w:t>
            </w:r>
          </w:p>
        </w:tc>
        <w:tc>
          <w:tcPr>
            <w:tcW w:w="1843" w:type="dxa"/>
            <w:tcBorders>
              <w:left w:val="single" w:sz="6" w:space="0" w:color="000000"/>
              <w:bottom w:val="single" w:sz="6" w:space="0" w:color="000000"/>
            </w:tcBorders>
            <w:shd w:val="clear" w:color="auto" w:fill="auto"/>
          </w:tcPr>
          <w:p w14:paraId="2472F0DB" w14:textId="53307FB5"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приказ об утверждении плана-графика инвентаризации муниципального имущества, утвержденный перечень муниципального имущества</w:t>
            </w:r>
          </w:p>
        </w:tc>
        <w:tc>
          <w:tcPr>
            <w:tcW w:w="1559" w:type="dxa"/>
            <w:tcBorders>
              <w:left w:val="single" w:sz="6" w:space="0" w:color="000000"/>
              <w:bottom w:val="single" w:sz="6" w:space="0" w:color="000000"/>
            </w:tcBorders>
            <w:shd w:val="clear" w:color="auto" w:fill="auto"/>
          </w:tcPr>
          <w:p w14:paraId="688ECA89" w14:textId="06A0235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01B6D">
              <w:rPr>
                <w:rFonts w:ascii="Times New Roman" w:eastAsia="Calibri" w:hAnsi="Times New Roman" w:cs="Times New Roman"/>
                <w:sz w:val="23"/>
                <w:szCs w:val="23"/>
              </w:rPr>
              <w:t>Управление по вопросам градостроительства, имущественных и земельных отношений</w:t>
            </w:r>
          </w:p>
        </w:tc>
        <w:tc>
          <w:tcPr>
            <w:tcW w:w="3685" w:type="dxa"/>
            <w:tcBorders>
              <w:top w:val="single" w:sz="4" w:space="0" w:color="auto"/>
              <w:left w:val="single" w:sz="4" w:space="0" w:color="auto"/>
              <w:bottom w:val="single" w:sz="4" w:space="0" w:color="auto"/>
              <w:right w:val="single" w:sz="6" w:space="0" w:color="000000"/>
            </w:tcBorders>
          </w:tcPr>
          <w:p w14:paraId="48FCE6D3" w14:textId="7777777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p>
        </w:tc>
      </w:tr>
      <w:tr w:rsidR="00BF3D45" w:rsidRPr="00DF1BA2" w14:paraId="5AE4E294" w14:textId="77777777" w:rsidTr="007C1691">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335EB6F9" w14:textId="3ED7564D" w:rsidR="00BF3D45" w:rsidRPr="00DF1BA2" w:rsidRDefault="0037352B"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w:t>
            </w:r>
          </w:p>
        </w:tc>
        <w:tc>
          <w:tcPr>
            <w:tcW w:w="1989" w:type="dxa"/>
            <w:tcBorders>
              <w:left w:val="single" w:sz="6" w:space="0" w:color="000000"/>
              <w:bottom w:val="single" w:sz="6" w:space="0" w:color="000000"/>
            </w:tcBorders>
            <w:shd w:val="clear" w:color="auto" w:fill="auto"/>
          </w:tcPr>
          <w:p w14:paraId="0C663D1F" w14:textId="77777777" w:rsidR="00BF3D45" w:rsidRDefault="00BF3D45" w:rsidP="008851B4">
            <w:pPr>
              <w:widowControl w:val="0"/>
              <w:jc w:val="both"/>
              <w:textAlignment w:val="baseline"/>
              <w:rPr>
                <w:rFonts w:ascii="Times New Roman" w:eastAsia="Times New Roman" w:hAnsi="Times New Roman" w:cs="Times New Roman"/>
                <w:sz w:val="24"/>
                <w:szCs w:val="24"/>
                <w:lang w:eastAsia="zh-CN"/>
              </w:rPr>
            </w:pPr>
            <w:r w:rsidRPr="00FC5F84">
              <w:rPr>
                <w:rFonts w:ascii="Times New Roman" w:eastAsia="Times New Roman" w:hAnsi="Times New Roman" w:cs="Times New Roman"/>
                <w:sz w:val="24"/>
                <w:szCs w:val="24"/>
                <w:highlight w:val="white"/>
                <w:lang w:eastAsia="zh-CN"/>
              </w:rPr>
              <w:t xml:space="preserve">Проведение инвентаризации муниципального имущества, определение имущества, находящегося в собственности </w:t>
            </w:r>
            <w:r w:rsidRPr="0088702F">
              <w:rPr>
                <w:rFonts w:ascii="Times New Roman" w:eastAsia="Times New Roman" w:hAnsi="Times New Roman" w:cs="Times New Roman"/>
                <w:sz w:val="24"/>
                <w:szCs w:val="24"/>
                <w:lang w:eastAsia="zh-CN"/>
              </w:rPr>
              <w:t>администрации Михайловского муниципального района, не используемого для реализации функций и полномочий органов местного самоуправления Михайловского муниципального района</w:t>
            </w:r>
          </w:p>
          <w:p w14:paraId="539E2CF2" w14:textId="729D0218" w:rsidR="002C27AE" w:rsidRPr="00DF1BA2" w:rsidRDefault="002C27AE" w:rsidP="008851B4">
            <w:pPr>
              <w:widowControl w:val="0"/>
              <w:jc w:val="both"/>
              <w:textAlignment w:val="baseline"/>
              <w:rPr>
                <w:rFonts w:ascii="Times New Roman" w:eastAsia="Times New Roman" w:hAnsi="Times New Roman" w:cs="Times New Roman"/>
                <w:sz w:val="20"/>
                <w:szCs w:val="20"/>
                <w:lang w:eastAsia="ru-RU"/>
              </w:rPr>
            </w:pPr>
          </w:p>
        </w:tc>
        <w:tc>
          <w:tcPr>
            <w:tcW w:w="2524" w:type="dxa"/>
            <w:tcBorders>
              <w:left w:val="single" w:sz="6" w:space="0" w:color="000000"/>
              <w:bottom w:val="single" w:sz="6" w:space="0" w:color="000000"/>
            </w:tcBorders>
            <w:shd w:val="clear" w:color="auto" w:fill="auto"/>
          </w:tcPr>
          <w:p w14:paraId="762F2C7B" w14:textId="7777777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p>
        </w:tc>
        <w:tc>
          <w:tcPr>
            <w:tcW w:w="1984" w:type="dxa"/>
            <w:tcBorders>
              <w:left w:val="single" w:sz="6" w:space="0" w:color="000000"/>
              <w:bottom w:val="single" w:sz="6" w:space="0" w:color="000000"/>
            </w:tcBorders>
            <w:shd w:val="clear" w:color="auto" w:fill="auto"/>
          </w:tcPr>
          <w:p w14:paraId="0ACA7275" w14:textId="77777777" w:rsidR="00BF3D45" w:rsidRPr="0088702F" w:rsidRDefault="00BF3D45" w:rsidP="008851B4">
            <w:pPr>
              <w:widowControl w:val="0"/>
              <w:jc w:val="both"/>
              <w:textAlignment w:val="baseline"/>
              <w:rPr>
                <w:rFonts w:ascii="Times New Roman" w:eastAsia="Times New Roman" w:hAnsi="Times New Roman" w:cs="Times New Roman"/>
                <w:sz w:val="20"/>
                <w:szCs w:val="20"/>
                <w:lang w:eastAsia="ru-RU"/>
              </w:rPr>
            </w:pPr>
          </w:p>
        </w:tc>
        <w:tc>
          <w:tcPr>
            <w:tcW w:w="1418" w:type="dxa"/>
            <w:tcBorders>
              <w:left w:val="single" w:sz="6" w:space="0" w:color="000000"/>
              <w:bottom w:val="single" w:sz="6" w:space="0" w:color="000000"/>
            </w:tcBorders>
            <w:shd w:val="clear" w:color="auto" w:fill="auto"/>
          </w:tcPr>
          <w:p w14:paraId="1395AB14" w14:textId="7777777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p>
        </w:tc>
        <w:tc>
          <w:tcPr>
            <w:tcW w:w="1843" w:type="dxa"/>
            <w:tcBorders>
              <w:left w:val="single" w:sz="6" w:space="0" w:color="000000"/>
              <w:bottom w:val="single" w:sz="6" w:space="0" w:color="000000"/>
            </w:tcBorders>
            <w:shd w:val="clear" w:color="auto" w:fill="auto"/>
          </w:tcPr>
          <w:p w14:paraId="6FD0D70F" w14:textId="7777777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p>
        </w:tc>
        <w:tc>
          <w:tcPr>
            <w:tcW w:w="1559" w:type="dxa"/>
            <w:tcBorders>
              <w:left w:val="single" w:sz="6" w:space="0" w:color="000000"/>
              <w:bottom w:val="single" w:sz="6" w:space="0" w:color="000000"/>
            </w:tcBorders>
            <w:shd w:val="clear" w:color="auto" w:fill="auto"/>
          </w:tcPr>
          <w:p w14:paraId="39D74E84" w14:textId="50D07260"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01B6D">
              <w:rPr>
                <w:rFonts w:ascii="Times New Roman" w:eastAsia="Calibri" w:hAnsi="Times New Roman" w:cs="Times New Roman"/>
                <w:sz w:val="23"/>
                <w:szCs w:val="23"/>
              </w:rPr>
              <w:t>Управление по вопросам градостроительства, имущественных и земельных отношений</w:t>
            </w:r>
          </w:p>
        </w:tc>
        <w:tc>
          <w:tcPr>
            <w:tcW w:w="3685" w:type="dxa"/>
            <w:tcBorders>
              <w:top w:val="single" w:sz="4" w:space="0" w:color="auto"/>
              <w:left w:val="single" w:sz="4" w:space="0" w:color="auto"/>
              <w:bottom w:val="single" w:sz="4" w:space="0" w:color="auto"/>
              <w:right w:val="single" w:sz="6" w:space="0" w:color="000000"/>
            </w:tcBorders>
          </w:tcPr>
          <w:p w14:paraId="13EBDF5E" w14:textId="7777777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p>
        </w:tc>
      </w:tr>
      <w:tr w:rsidR="00BF3D45" w:rsidRPr="00DF1BA2" w14:paraId="56C64618" w14:textId="77777777" w:rsidTr="007C1691">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19D521E8" w14:textId="47A0FE9E" w:rsidR="00BF3D45" w:rsidRPr="00DF1BA2" w:rsidRDefault="0037352B"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1989" w:type="dxa"/>
            <w:tcBorders>
              <w:left w:val="single" w:sz="6" w:space="0" w:color="000000"/>
              <w:bottom w:val="single" w:sz="6" w:space="0" w:color="000000"/>
            </w:tcBorders>
            <w:shd w:val="clear" w:color="auto" w:fill="auto"/>
          </w:tcPr>
          <w:p w14:paraId="20828877" w14:textId="67C0BCD1" w:rsidR="00BF3D45" w:rsidRPr="0088702F" w:rsidRDefault="00BF3D45"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4"/>
                <w:szCs w:val="24"/>
                <w:lang w:eastAsia="zh-CN"/>
              </w:rPr>
              <w:t>Включение имущества, находящегося в собственности администрации Михайловского муниципального района, не используемого для реализации функций и полномочий органов местного самоуправления Михайловского муниципального района в программу приватизации</w:t>
            </w:r>
          </w:p>
        </w:tc>
        <w:tc>
          <w:tcPr>
            <w:tcW w:w="2524" w:type="dxa"/>
            <w:tcBorders>
              <w:left w:val="single" w:sz="6" w:space="0" w:color="000000"/>
              <w:bottom w:val="single" w:sz="6" w:space="0" w:color="000000"/>
            </w:tcBorders>
            <w:shd w:val="clear" w:color="auto" w:fill="auto"/>
          </w:tcPr>
          <w:p w14:paraId="4ABA0623" w14:textId="68188600" w:rsidR="00BF3D45" w:rsidRPr="0088702F" w:rsidRDefault="00BF3D45"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4"/>
                <w:szCs w:val="24"/>
                <w:lang w:eastAsia="zh-CN"/>
              </w:rPr>
              <w:t>неэффективность использования муниципального имущества</w:t>
            </w:r>
          </w:p>
        </w:tc>
        <w:tc>
          <w:tcPr>
            <w:tcW w:w="1984" w:type="dxa"/>
            <w:tcBorders>
              <w:left w:val="single" w:sz="6" w:space="0" w:color="000000"/>
              <w:bottom w:val="single" w:sz="6" w:space="0" w:color="000000"/>
            </w:tcBorders>
            <w:shd w:val="clear" w:color="auto" w:fill="auto"/>
          </w:tcPr>
          <w:p w14:paraId="5D8A3C70" w14:textId="0FD9934E" w:rsidR="00BF3D45" w:rsidRPr="0088702F" w:rsidRDefault="00BF3D45"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sz w:val="24"/>
                <w:szCs w:val="24"/>
                <w:lang w:eastAsia="zh-CN"/>
              </w:rPr>
              <w:t>обеспечена приватизация имущества, находящегося в собственности администрации Михайловского муниципального района, не используемого для реализации функций и полномочий органов местного самоуправления Михайловского муниципального района</w:t>
            </w:r>
          </w:p>
        </w:tc>
        <w:tc>
          <w:tcPr>
            <w:tcW w:w="1418" w:type="dxa"/>
            <w:tcBorders>
              <w:left w:val="single" w:sz="6" w:space="0" w:color="000000"/>
              <w:bottom w:val="single" w:sz="6" w:space="0" w:color="000000"/>
            </w:tcBorders>
            <w:shd w:val="clear" w:color="auto" w:fill="auto"/>
          </w:tcPr>
          <w:p w14:paraId="1B3D78B8" w14:textId="28F4E0FE"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2025</w:t>
            </w:r>
          </w:p>
        </w:tc>
        <w:tc>
          <w:tcPr>
            <w:tcW w:w="1843" w:type="dxa"/>
            <w:tcBorders>
              <w:left w:val="single" w:sz="6" w:space="0" w:color="000000"/>
              <w:bottom w:val="single" w:sz="6" w:space="0" w:color="000000"/>
            </w:tcBorders>
            <w:shd w:val="clear" w:color="auto" w:fill="auto"/>
          </w:tcPr>
          <w:p w14:paraId="204CF121" w14:textId="556838F4"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Программа приватизации</w:t>
            </w:r>
          </w:p>
        </w:tc>
        <w:tc>
          <w:tcPr>
            <w:tcW w:w="1559" w:type="dxa"/>
            <w:tcBorders>
              <w:left w:val="single" w:sz="6" w:space="0" w:color="000000"/>
              <w:bottom w:val="single" w:sz="6" w:space="0" w:color="000000"/>
            </w:tcBorders>
            <w:shd w:val="clear" w:color="auto" w:fill="auto"/>
          </w:tcPr>
          <w:p w14:paraId="42CB4100" w14:textId="1A5DC9D3"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01B6D">
              <w:rPr>
                <w:rFonts w:ascii="Times New Roman" w:eastAsia="Calibri" w:hAnsi="Times New Roman" w:cs="Times New Roman"/>
                <w:sz w:val="23"/>
                <w:szCs w:val="23"/>
              </w:rPr>
              <w:t>Управление по вопросам градостроительства, имущественных и земельных отношений</w:t>
            </w:r>
          </w:p>
        </w:tc>
        <w:tc>
          <w:tcPr>
            <w:tcW w:w="3685" w:type="dxa"/>
            <w:tcBorders>
              <w:top w:val="single" w:sz="4" w:space="0" w:color="auto"/>
              <w:left w:val="single" w:sz="4" w:space="0" w:color="auto"/>
              <w:bottom w:val="single" w:sz="4" w:space="0" w:color="auto"/>
              <w:right w:val="single" w:sz="6" w:space="0" w:color="000000"/>
            </w:tcBorders>
          </w:tcPr>
          <w:p w14:paraId="0A8977D1" w14:textId="7777777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p>
        </w:tc>
      </w:tr>
      <w:tr w:rsidR="00BF3D45" w:rsidRPr="00DF1BA2" w14:paraId="4DC6E2E2" w14:textId="77777777" w:rsidTr="007C1691">
        <w:trPr>
          <w:trHeight w:val="278"/>
        </w:trPr>
        <w:tc>
          <w:tcPr>
            <w:tcW w:w="707" w:type="dxa"/>
            <w:tcBorders>
              <w:top w:val="single" w:sz="6" w:space="0" w:color="000000"/>
              <w:left w:val="single" w:sz="6" w:space="0" w:color="000000"/>
              <w:bottom w:val="single" w:sz="6" w:space="0" w:color="000000"/>
              <w:right w:val="single" w:sz="6" w:space="0" w:color="000000"/>
            </w:tcBorders>
            <w:vAlign w:val="center"/>
          </w:tcPr>
          <w:p w14:paraId="51BA979A" w14:textId="759119B3" w:rsidR="00BF3D45" w:rsidRPr="00DF1BA2" w:rsidRDefault="0037352B" w:rsidP="008851B4">
            <w:pPr>
              <w:widowControl w:val="0"/>
              <w:jc w:val="center"/>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12.4</w:t>
            </w:r>
          </w:p>
        </w:tc>
        <w:tc>
          <w:tcPr>
            <w:tcW w:w="1989" w:type="dxa"/>
            <w:tcBorders>
              <w:left w:val="single" w:sz="6" w:space="0" w:color="000000"/>
              <w:bottom w:val="single" w:sz="6" w:space="0" w:color="000000"/>
            </w:tcBorders>
            <w:shd w:val="clear" w:color="auto" w:fill="auto"/>
          </w:tcPr>
          <w:p w14:paraId="7E56DC30" w14:textId="1B146DAF"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 xml:space="preserve">Организация и проведение публичных торгов по реализации имущества, находящегося в </w:t>
            </w:r>
            <w:r w:rsidRPr="0088702F">
              <w:rPr>
                <w:rFonts w:ascii="Times New Roman" w:eastAsia="Times New Roman" w:hAnsi="Times New Roman" w:cs="Times New Roman"/>
                <w:sz w:val="24"/>
                <w:szCs w:val="24"/>
                <w:lang w:eastAsia="zh-CN"/>
              </w:rPr>
              <w:t>собственности администрации Михайловского муниципального района, не используемого для реализации функций и полномочий органов местного самоуправления Михайловского муниципального района</w:t>
            </w:r>
          </w:p>
        </w:tc>
        <w:tc>
          <w:tcPr>
            <w:tcW w:w="2524" w:type="dxa"/>
            <w:tcBorders>
              <w:left w:val="single" w:sz="6" w:space="0" w:color="000000"/>
              <w:bottom w:val="single" w:sz="6" w:space="0" w:color="000000"/>
            </w:tcBorders>
            <w:shd w:val="clear" w:color="auto" w:fill="auto"/>
          </w:tcPr>
          <w:p w14:paraId="654A1732" w14:textId="7777777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p>
        </w:tc>
        <w:tc>
          <w:tcPr>
            <w:tcW w:w="1984" w:type="dxa"/>
            <w:tcBorders>
              <w:left w:val="single" w:sz="6" w:space="0" w:color="000000"/>
              <w:bottom w:val="single" w:sz="6" w:space="0" w:color="000000"/>
            </w:tcBorders>
            <w:shd w:val="clear" w:color="auto" w:fill="auto"/>
          </w:tcPr>
          <w:p w14:paraId="6668B972" w14:textId="7777777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p>
        </w:tc>
        <w:tc>
          <w:tcPr>
            <w:tcW w:w="1418" w:type="dxa"/>
            <w:tcBorders>
              <w:left w:val="single" w:sz="6" w:space="0" w:color="000000"/>
              <w:bottom w:val="single" w:sz="6" w:space="0" w:color="000000"/>
            </w:tcBorders>
            <w:shd w:val="clear" w:color="auto" w:fill="auto"/>
          </w:tcPr>
          <w:p w14:paraId="5A9F33E9" w14:textId="79C097BB"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C5F84">
              <w:rPr>
                <w:rFonts w:ascii="Times New Roman" w:eastAsia="Times New Roman" w:hAnsi="Times New Roman" w:cs="Times New Roman"/>
                <w:sz w:val="24"/>
                <w:szCs w:val="24"/>
                <w:highlight w:val="white"/>
                <w:lang w:eastAsia="zh-CN"/>
              </w:rPr>
              <w:t>2025</w:t>
            </w:r>
          </w:p>
        </w:tc>
        <w:tc>
          <w:tcPr>
            <w:tcW w:w="1843" w:type="dxa"/>
            <w:tcBorders>
              <w:left w:val="single" w:sz="6" w:space="0" w:color="000000"/>
              <w:bottom w:val="single" w:sz="6" w:space="0" w:color="000000"/>
            </w:tcBorders>
            <w:shd w:val="clear" w:color="auto" w:fill="auto"/>
          </w:tcPr>
          <w:p w14:paraId="28976842" w14:textId="36E8A6D9"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88702F">
              <w:rPr>
                <w:rFonts w:ascii="Times New Roman" w:eastAsia="Times New Roman" w:hAnsi="Times New Roman" w:cs="Times New Roman"/>
                <w:highlight w:val="white"/>
                <w:lang w:eastAsia="zh-CN"/>
              </w:rPr>
              <w:t>отчет об итогах исполнения программы приватизации, в соответствии с Правилами разработки прогнозных планов (программ) приватизации государственного и муниципального имущества, утвержденными постановлением Правительства Российской Федерации</w:t>
            </w:r>
            <w:r w:rsidR="0088702F" w:rsidRPr="0088702F">
              <w:rPr>
                <w:rFonts w:ascii="Times New Roman" w:eastAsia="Times New Roman" w:hAnsi="Times New Roman" w:cs="Times New Roman"/>
                <w:highlight w:val="white"/>
                <w:lang w:eastAsia="zh-CN"/>
              </w:rPr>
              <w:t xml:space="preserve"> </w:t>
            </w:r>
            <w:r w:rsidRPr="0088702F">
              <w:rPr>
                <w:rFonts w:ascii="Times New Roman" w:eastAsia="Times New Roman" w:hAnsi="Times New Roman" w:cs="Times New Roman"/>
                <w:highlight w:val="white"/>
                <w:lang w:eastAsia="zh-CN"/>
              </w:rPr>
              <w:t>от 26 декабря</w:t>
            </w:r>
            <w:r w:rsidR="0088702F" w:rsidRPr="0088702F">
              <w:rPr>
                <w:rFonts w:ascii="Times New Roman" w:eastAsia="Times New Roman" w:hAnsi="Times New Roman" w:cs="Times New Roman"/>
                <w:highlight w:val="white"/>
                <w:lang w:eastAsia="zh-CN"/>
              </w:rPr>
              <w:t xml:space="preserve"> </w:t>
            </w:r>
            <w:r w:rsidRPr="0088702F">
              <w:rPr>
                <w:rFonts w:ascii="Times New Roman" w:eastAsia="Times New Roman" w:hAnsi="Times New Roman" w:cs="Times New Roman"/>
                <w:highlight w:val="white"/>
                <w:lang w:eastAsia="zh-CN"/>
              </w:rPr>
              <w:t>2005 года № 806</w:t>
            </w:r>
          </w:p>
        </w:tc>
        <w:tc>
          <w:tcPr>
            <w:tcW w:w="1559" w:type="dxa"/>
            <w:tcBorders>
              <w:left w:val="single" w:sz="6" w:space="0" w:color="000000"/>
              <w:bottom w:val="single" w:sz="6" w:space="0" w:color="000000"/>
            </w:tcBorders>
            <w:shd w:val="clear" w:color="auto" w:fill="auto"/>
          </w:tcPr>
          <w:p w14:paraId="5387740F" w14:textId="7E92046C"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r w:rsidRPr="00F01B6D">
              <w:rPr>
                <w:rFonts w:ascii="Times New Roman" w:eastAsia="Calibri" w:hAnsi="Times New Roman" w:cs="Times New Roman"/>
                <w:sz w:val="23"/>
                <w:szCs w:val="23"/>
              </w:rPr>
              <w:t>Управление по вопросам градостроительства, имущественных и земельных отношений</w:t>
            </w:r>
          </w:p>
        </w:tc>
        <w:tc>
          <w:tcPr>
            <w:tcW w:w="3685" w:type="dxa"/>
            <w:tcBorders>
              <w:top w:val="single" w:sz="4" w:space="0" w:color="auto"/>
              <w:left w:val="single" w:sz="4" w:space="0" w:color="auto"/>
              <w:bottom w:val="single" w:sz="4" w:space="0" w:color="auto"/>
              <w:right w:val="single" w:sz="6" w:space="0" w:color="000000"/>
            </w:tcBorders>
          </w:tcPr>
          <w:p w14:paraId="0E7C3340" w14:textId="77777777" w:rsidR="00BF3D45" w:rsidRPr="00DF1BA2" w:rsidRDefault="00BF3D45" w:rsidP="008851B4">
            <w:pPr>
              <w:widowControl w:val="0"/>
              <w:jc w:val="both"/>
              <w:textAlignment w:val="baseline"/>
              <w:rPr>
                <w:rFonts w:ascii="Times New Roman" w:eastAsia="Times New Roman" w:hAnsi="Times New Roman" w:cs="Times New Roman"/>
                <w:sz w:val="20"/>
                <w:szCs w:val="20"/>
                <w:lang w:eastAsia="ru-RU"/>
              </w:rPr>
            </w:pPr>
          </w:p>
        </w:tc>
      </w:tr>
    </w:tbl>
    <w:p w14:paraId="21715375" w14:textId="4AD04C38" w:rsidR="00DF1BA2" w:rsidRDefault="00DF1BA2" w:rsidP="008851B4">
      <w:pPr>
        <w:widowControl w:val="0"/>
        <w:spacing w:after="0" w:line="240" w:lineRule="auto"/>
        <w:rPr>
          <w:b/>
        </w:rPr>
      </w:pPr>
    </w:p>
    <w:p w14:paraId="17DC0750" w14:textId="77777777" w:rsidR="00BF3D45" w:rsidRPr="00BF3D45" w:rsidRDefault="00BF3D45" w:rsidP="008851B4">
      <w:pPr>
        <w:widowControl w:val="0"/>
        <w:spacing w:after="0" w:line="240" w:lineRule="auto"/>
        <w:jc w:val="center"/>
        <w:rPr>
          <w:rFonts w:ascii="Times New Roman" w:eastAsia="Times New Roman" w:hAnsi="Times New Roman" w:cs="Times New Roman"/>
          <w:color w:val="000000"/>
          <w:sz w:val="20"/>
          <w:szCs w:val="20"/>
          <w:lang w:eastAsia="zh-CN"/>
        </w:rPr>
      </w:pPr>
      <w:r w:rsidRPr="00BF3D45">
        <w:rPr>
          <w:rFonts w:ascii="Times New Roman" w:eastAsia="Times New Roman" w:hAnsi="Times New Roman" w:cs="Times New Roman"/>
          <w:b/>
          <w:color w:val="000000"/>
          <w:sz w:val="28"/>
          <w:szCs w:val="28"/>
          <w:lang w:val="en-US" w:eastAsia="zh-CN"/>
        </w:rPr>
        <w:t>V</w:t>
      </w:r>
      <w:r w:rsidRPr="00BF3D45">
        <w:rPr>
          <w:rFonts w:ascii="Times New Roman" w:eastAsia="Times New Roman" w:hAnsi="Times New Roman" w:cs="Times New Roman"/>
          <w:b/>
          <w:color w:val="000000"/>
          <w:sz w:val="28"/>
          <w:szCs w:val="28"/>
          <w:lang w:eastAsia="zh-CN"/>
        </w:rPr>
        <w:t>. ДОПОЛНИТЕЛЬНЫЕ СИСТЕМНЫЕ МЕРОПРИЯТИЯ</w:t>
      </w:r>
    </w:p>
    <w:p w14:paraId="6F11584F" w14:textId="77777777" w:rsidR="00BF3D45" w:rsidRPr="00BF3D45" w:rsidRDefault="00BF3D45" w:rsidP="008851B4">
      <w:pPr>
        <w:widowControl w:val="0"/>
        <w:spacing w:after="0" w:line="240" w:lineRule="auto"/>
        <w:jc w:val="center"/>
        <w:rPr>
          <w:rFonts w:ascii="Times New Roman" w:eastAsia="Times New Roman" w:hAnsi="Times New Roman" w:cs="Times New Roman"/>
          <w:b/>
          <w:color w:val="000000"/>
          <w:sz w:val="28"/>
          <w:szCs w:val="28"/>
          <w:lang w:eastAsia="zh-CN"/>
        </w:rPr>
      </w:pPr>
    </w:p>
    <w:tbl>
      <w:tblPr>
        <w:tblW w:w="15753" w:type="dxa"/>
        <w:tblInd w:w="-318" w:type="dxa"/>
        <w:tblLayout w:type="fixed"/>
        <w:tblLook w:val="0000" w:firstRow="0" w:lastRow="0" w:firstColumn="0" w:lastColumn="0" w:noHBand="0" w:noVBand="0"/>
      </w:tblPr>
      <w:tblGrid>
        <w:gridCol w:w="617"/>
        <w:gridCol w:w="2500"/>
        <w:gridCol w:w="3263"/>
        <w:gridCol w:w="1700"/>
        <w:gridCol w:w="2150"/>
        <w:gridCol w:w="2246"/>
        <w:gridCol w:w="3227"/>
        <w:gridCol w:w="50"/>
      </w:tblGrid>
      <w:tr w:rsidR="00BF3D45" w:rsidRPr="00BF3D45" w14:paraId="7BC33ED4" w14:textId="77777777" w:rsidTr="002C27AE">
        <w:trPr>
          <w:gridAfter w:val="1"/>
          <w:wAfter w:w="50" w:type="dxa"/>
          <w:tblHeader/>
        </w:trPr>
        <w:tc>
          <w:tcPr>
            <w:tcW w:w="617" w:type="dxa"/>
            <w:tcBorders>
              <w:top w:val="single" w:sz="4" w:space="0" w:color="000000"/>
              <w:left w:val="single" w:sz="4" w:space="0" w:color="000000"/>
              <w:bottom w:val="single" w:sz="4" w:space="0" w:color="000000"/>
            </w:tcBorders>
            <w:shd w:val="clear" w:color="auto" w:fill="auto"/>
          </w:tcPr>
          <w:p w14:paraId="4AE60464" w14:textId="77777777" w:rsidR="00BF3D45" w:rsidRPr="00BF3D45" w:rsidRDefault="00BF3D45" w:rsidP="008851B4">
            <w:pPr>
              <w:widowControl w:val="0"/>
              <w:spacing w:after="0" w:line="240" w:lineRule="auto"/>
              <w:jc w:val="center"/>
              <w:textAlignment w:val="baseline"/>
              <w:rPr>
                <w:rFonts w:ascii="Times New Roman" w:eastAsia="Times New Roman" w:hAnsi="Times New Roman" w:cs="Times New Roman"/>
                <w:color w:val="000000"/>
                <w:sz w:val="20"/>
                <w:szCs w:val="20"/>
                <w:lang w:eastAsia="zh-CN"/>
              </w:rPr>
            </w:pPr>
            <w:r w:rsidRPr="00BF3D45">
              <w:rPr>
                <w:rFonts w:ascii="Times New Roman" w:eastAsia="Times New Roman" w:hAnsi="Times New Roman" w:cs="Times New Roman"/>
                <w:color w:val="000000"/>
                <w:sz w:val="24"/>
                <w:szCs w:val="24"/>
                <w:lang w:eastAsia="zh-CN"/>
              </w:rPr>
              <w:t>№</w:t>
            </w:r>
          </w:p>
        </w:tc>
        <w:tc>
          <w:tcPr>
            <w:tcW w:w="2500" w:type="dxa"/>
            <w:tcBorders>
              <w:top w:val="single" w:sz="4" w:space="0" w:color="000000"/>
              <w:left w:val="single" w:sz="4" w:space="0" w:color="000000"/>
              <w:bottom w:val="single" w:sz="4" w:space="0" w:color="000000"/>
            </w:tcBorders>
            <w:shd w:val="clear" w:color="auto" w:fill="auto"/>
          </w:tcPr>
          <w:p w14:paraId="754342E5" w14:textId="77777777" w:rsidR="00BF3D45" w:rsidRPr="00BF3D45" w:rsidRDefault="00BF3D45" w:rsidP="008851B4">
            <w:pPr>
              <w:widowControl w:val="0"/>
              <w:spacing w:after="0" w:line="240" w:lineRule="auto"/>
              <w:jc w:val="center"/>
              <w:textAlignment w:val="baseline"/>
              <w:rPr>
                <w:rFonts w:ascii="Times New Roman" w:eastAsia="Times New Roman" w:hAnsi="Times New Roman" w:cs="Times New Roman"/>
                <w:color w:val="000000"/>
                <w:sz w:val="20"/>
                <w:szCs w:val="20"/>
                <w:lang w:eastAsia="zh-CN"/>
              </w:rPr>
            </w:pPr>
            <w:r w:rsidRPr="00BF3D45">
              <w:rPr>
                <w:rFonts w:ascii="Times New Roman" w:eastAsia="Times New Roman" w:hAnsi="Times New Roman" w:cs="Times New Roman"/>
                <w:color w:val="000000"/>
                <w:sz w:val="24"/>
                <w:szCs w:val="24"/>
                <w:lang w:eastAsia="zh-CN"/>
              </w:rPr>
              <w:t>Наименование мероприятия</w:t>
            </w:r>
          </w:p>
        </w:tc>
        <w:tc>
          <w:tcPr>
            <w:tcW w:w="3263" w:type="dxa"/>
            <w:tcBorders>
              <w:top w:val="single" w:sz="4" w:space="0" w:color="000000"/>
              <w:left w:val="single" w:sz="4" w:space="0" w:color="000000"/>
              <w:bottom w:val="single" w:sz="4" w:space="0" w:color="000000"/>
            </w:tcBorders>
            <w:shd w:val="clear" w:color="auto" w:fill="auto"/>
          </w:tcPr>
          <w:p w14:paraId="306A51D7" w14:textId="77777777" w:rsidR="00BF3D45" w:rsidRPr="00BF3D45" w:rsidRDefault="00BF3D45" w:rsidP="008851B4">
            <w:pPr>
              <w:widowControl w:val="0"/>
              <w:spacing w:after="0" w:line="240" w:lineRule="auto"/>
              <w:jc w:val="center"/>
              <w:textAlignment w:val="baseline"/>
              <w:rPr>
                <w:rFonts w:ascii="Times New Roman" w:eastAsia="Times New Roman" w:hAnsi="Times New Roman" w:cs="Times New Roman"/>
                <w:color w:val="000000"/>
                <w:sz w:val="20"/>
                <w:szCs w:val="20"/>
                <w:lang w:eastAsia="zh-CN"/>
              </w:rPr>
            </w:pPr>
            <w:r w:rsidRPr="00BF3D45">
              <w:rPr>
                <w:rFonts w:ascii="Times New Roman" w:eastAsia="Times New Roman" w:hAnsi="Times New Roman" w:cs="Times New Roman"/>
                <w:color w:val="000000"/>
                <w:sz w:val="24"/>
                <w:szCs w:val="24"/>
                <w:lang w:eastAsia="zh-CN"/>
              </w:rPr>
              <w:t>Результат</w:t>
            </w:r>
          </w:p>
        </w:tc>
        <w:tc>
          <w:tcPr>
            <w:tcW w:w="1700" w:type="dxa"/>
            <w:tcBorders>
              <w:top w:val="single" w:sz="4" w:space="0" w:color="000000"/>
              <w:left w:val="single" w:sz="4" w:space="0" w:color="000000"/>
              <w:bottom w:val="single" w:sz="4" w:space="0" w:color="000000"/>
            </w:tcBorders>
            <w:shd w:val="clear" w:color="auto" w:fill="auto"/>
          </w:tcPr>
          <w:p w14:paraId="79D26850" w14:textId="77777777" w:rsidR="00BF3D45" w:rsidRPr="00BF3D45" w:rsidRDefault="00BF3D45" w:rsidP="008851B4">
            <w:pPr>
              <w:widowControl w:val="0"/>
              <w:spacing w:after="0" w:line="240" w:lineRule="auto"/>
              <w:jc w:val="center"/>
              <w:textAlignment w:val="baseline"/>
              <w:rPr>
                <w:rFonts w:ascii="Times New Roman" w:eastAsia="Times New Roman" w:hAnsi="Times New Roman" w:cs="Times New Roman"/>
                <w:color w:val="000000"/>
                <w:sz w:val="20"/>
                <w:szCs w:val="20"/>
                <w:lang w:eastAsia="zh-CN"/>
              </w:rPr>
            </w:pPr>
            <w:r w:rsidRPr="00BF3D45">
              <w:rPr>
                <w:rFonts w:ascii="Times New Roman" w:eastAsia="Times New Roman" w:hAnsi="Times New Roman" w:cs="Times New Roman"/>
                <w:color w:val="000000"/>
                <w:sz w:val="24"/>
                <w:szCs w:val="24"/>
                <w:lang w:eastAsia="zh-CN"/>
              </w:rPr>
              <w:t>Сроки исполнения</w:t>
            </w:r>
          </w:p>
        </w:tc>
        <w:tc>
          <w:tcPr>
            <w:tcW w:w="2150" w:type="dxa"/>
            <w:tcBorders>
              <w:top w:val="single" w:sz="4" w:space="0" w:color="000000"/>
              <w:left w:val="single" w:sz="4" w:space="0" w:color="000000"/>
              <w:bottom w:val="single" w:sz="4" w:space="0" w:color="000000"/>
            </w:tcBorders>
            <w:shd w:val="clear" w:color="auto" w:fill="auto"/>
          </w:tcPr>
          <w:p w14:paraId="17F8C2A5" w14:textId="77777777" w:rsidR="00BF3D45" w:rsidRPr="00BF3D45" w:rsidRDefault="00BF3D45" w:rsidP="008851B4">
            <w:pPr>
              <w:widowControl w:val="0"/>
              <w:spacing w:after="0" w:line="240" w:lineRule="auto"/>
              <w:jc w:val="center"/>
              <w:textAlignment w:val="baseline"/>
              <w:rPr>
                <w:rFonts w:ascii="Times New Roman" w:eastAsia="Times New Roman" w:hAnsi="Times New Roman" w:cs="Times New Roman"/>
                <w:color w:val="000000"/>
                <w:sz w:val="20"/>
                <w:szCs w:val="20"/>
                <w:lang w:eastAsia="zh-CN"/>
              </w:rPr>
            </w:pPr>
            <w:r w:rsidRPr="00BF3D45">
              <w:rPr>
                <w:rFonts w:ascii="Times New Roman" w:eastAsia="Times New Roman" w:hAnsi="Times New Roman" w:cs="Times New Roman"/>
                <w:color w:val="000000"/>
                <w:sz w:val="24"/>
                <w:szCs w:val="24"/>
                <w:lang w:eastAsia="zh-CN"/>
              </w:rPr>
              <w:t>Вид документа</w:t>
            </w:r>
          </w:p>
        </w:tc>
        <w:tc>
          <w:tcPr>
            <w:tcW w:w="2246" w:type="dxa"/>
            <w:tcBorders>
              <w:top w:val="single" w:sz="4" w:space="0" w:color="000000"/>
              <w:left w:val="single" w:sz="4" w:space="0" w:color="000000"/>
              <w:bottom w:val="single" w:sz="4" w:space="0" w:color="000000"/>
            </w:tcBorders>
            <w:shd w:val="clear" w:color="auto" w:fill="auto"/>
          </w:tcPr>
          <w:p w14:paraId="3D4FF7E7" w14:textId="77777777" w:rsidR="00BF3D45" w:rsidRPr="00BF3D45" w:rsidRDefault="00BF3D45" w:rsidP="008851B4">
            <w:pPr>
              <w:widowControl w:val="0"/>
              <w:spacing w:after="0" w:line="240" w:lineRule="auto"/>
              <w:jc w:val="center"/>
              <w:textAlignment w:val="baseline"/>
              <w:rPr>
                <w:rFonts w:ascii="Times New Roman" w:eastAsia="Times New Roman" w:hAnsi="Times New Roman" w:cs="Times New Roman"/>
                <w:color w:val="000000"/>
                <w:sz w:val="20"/>
                <w:szCs w:val="20"/>
                <w:lang w:eastAsia="zh-CN"/>
              </w:rPr>
            </w:pPr>
            <w:r w:rsidRPr="00BF3D45">
              <w:rPr>
                <w:rFonts w:ascii="Times New Roman" w:eastAsia="Times New Roman" w:hAnsi="Times New Roman" w:cs="Times New Roman"/>
                <w:color w:val="000000"/>
                <w:sz w:val="24"/>
                <w:szCs w:val="24"/>
                <w:lang w:eastAsia="zh-CN"/>
              </w:rPr>
              <w:t>Исполнители</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3FE62917" w14:textId="77777777" w:rsidR="00BF3D45" w:rsidRPr="00BF3D45" w:rsidRDefault="00BF3D45" w:rsidP="008851B4">
            <w:pPr>
              <w:widowControl w:val="0"/>
              <w:spacing w:after="0" w:line="240" w:lineRule="auto"/>
              <w:jc w:val="center"/>
              <w:textAlignment w:val="baseline"/>
              <w:rPr>
                <w:rFonts w:ascii="Times New Roman" w:eastAsia="Times New Roman" w:hAnsi="Times New Roman" w:cs="Times New Roman"/>
                <w:color w:val="000000"/>
                <w:sz w:val="20"/>
                <w:szCs w:val="20"/>
                <w:lang w:eastAsia="zh-CN"/>
              </w:rPr>
            </w:pPr>
            <w:r w:rsidRPr="00BF3D45">
              <w:rPr>
                <w:rFonts w:ascii="Times New Roman" w:eastAsia="Times New Roman" w:hAnsi="Times New Roman" w:cs="Times New Roman"/>
                <w:color w:val="000000"/>
                <w:sz w:val="24"/>
                <w:szCs w:val="24"/>
                <w:lang w:eastAsia="zh-CN"/>
              </w:rPr>
              <w:t>Исполнение</w:t>
            </w:r>
          </w:p>
        </w:tc>
      </w:tr>
      <w:tr w:rsidR="00BF3D45" w:rsidRPr="00BF3D45" w14:paraId="73089446" w14:textId="77777777" w:rsidTr="002C27AE">
        <w:trPr>
          <w:gridAfter w:val="1"/>
          <w:wAfter w:w="50" w:type="dxa"/>
          <w:tblHeader/>
        </w:trPr>
        <w:tc>
          <w:tcPr>
            <w:tcW w:w="617" w:type="dxa"/>
            <w:tcBorders>
              <w:top w:val="single" w:sz="4" w:space="0" w:color="000000"/>
              <w:left w:val="single" w:sz="4" w:space="0" w:color="000000"/>
              <w:bottom w:val="single" w:sz="4" w:space="0" w:color="000000"/>
            </w:tcBorders>
            <w:shd w:val="clear" w:color="auto" w:fill="auto"/>
          </w:tcPr>
          <w:p w14:paraId="0C4E454D" w14:textId="77777777" w:rsidR="00BF3D45" w:rsidRPr="00BF3D45" w:rsidRDefault="00BF3D45" w:rsidP="008851B4">
            <w:pPr>
              <w:widowControl w:val="0"/>
              <w:spacing w:after="0" w:line="240" w:lineRule="auto"/>
              <w:jc w:val="center"/>
              <w:rPr>
                <w:rFonts w:ascii="Times New Roman" w:eastAsia="Times New Roman" w:hAnsi="Times New Roman" w:cs="Times New Roman"/>
                <w:color w:val="000000"/>
                <w:sz w:val="20"/>
                <w:szCs w:val="20"/>
                <w:lang w:eastAsia="zh-CN"/>
              </w:rPr>
            </w:pPr>
            <w:r w:rsidRPr="00BF3D45">
              <w:rPr>
                <w:rFonts w:ascii="Times New Roman" w:eastAsia="Calibri" w:hAnsi="Times New Roman" w:cs="Times New Roman"/>
                <w:color w:val="000000"/>
                <w:sz w:val="24"/>
                <w:szCs w:val="24"/>
                <w:lang w:eastAsia="zh-CN"/>
              </w:rPr>
              <w:t>1</w:t>
            </w:r>
          </w:p>
        </w:tc>
        <w:tc>
          <w:tcPr>
            <w:tcW w:w="2500" w:type="dxa"/>
            <w:tcBorders>
              <w:top w:val="single" w:sz="4" w:space="0" w:color="000000"/>
              <w:left w:val="single" w:sz="4" w:space="0" w:color="000000"/>
              <w:bottom w:val="single" w:sz="4" w:space="0" w:color="000000"/>
            </w:tcBorders>
            <w:shd w:val="clear" w:color="auto" w:fill="auto"/>
          </w:tcPr>
          <w:p w14:paraId="31C55F3C" w14:textId="77777777" w:rsidR="00BF3D45" w:rsidRPr="00BF3D45" w:rsidRDefault="00BF3D45" w:rsidP="008851B4">
            <w:pPr>
              <w:widowControl w:val="0"/>
              <w:spacing w:after="0" w:line="240" w:lineRule="auto"/>
              <w:jc w:val="center"/>
              <w:rPr>
                <w:rFonts w:ascii="Times New Roman" w:eastAsia="Times New Roman" w:hAnsi="Times New Roman" w:cs="Times New Roman"/>
                <w:color w:val="000000"/>
                <w:sz w:val="20"/>
                <w:szCs w:val="20"/>
                <w:lang w:eastAsia="zh-CN"/>
              </w:rPr>
            </w:pPr>
            <w:r w:rsidRPr="00BF3D45">
              <w:rPr>
                <w:rFonts w:ascii="Times New Roman" w:eastAsia="Calibri" w:hAnsi="Times New Roman" w:cs="Times New Roman"/>
                <w:color w:val="000000"/>
                <w:sz w:val="24"/>
                <w:szCs w:val="24"/>
                <w:lang w:eastAsia="zh-CN"/>
              </w:rPr>
              <w:t>2</w:t>
            </w:r>
          </w:p>
        </w:tc>
        <w:tc>
          <w:tcPr>
            <w:tcW w:w="3263" w:type="dxa"/>
            <w:tcBorders>
              <w:top w:val="single" w:sz="4" w:space="0" w:color="000000"/>
              <w:left w:val="single" w:sz="4" w:space="0" w:color="000000"/>
              <w:bottom w:val="single" w:sz="4" w:space="0" w:color="000000"/>
            </w:tcBorders>
            <w:shd w:val="clear" w:color="auto" w:fill="auto"/>
          </w:tcPr>
          <w:p w14:paraId="7BE3467A" w14:textId="77777777" w:rsidR="00BF3D45" w:rsidRPr="00BF3D45" w:rsidRDefault="00BF3D45" w:rsidP="008851B4">
            <w:pPr>
              <w:widowControl w:val="0"/>
              <w:spacing w:after="0" w:line="240" w:lineRule="auto"/>
              <w:jc w:val="center"/>
              <w:rPr>
                <w:rFonts w:ascii="Times New Roman" w:eastAsia="Times New Roman" w:hAnsi="Times New Roman" w:cs="Times New Roman"/>
                <w:color w:val="000000"/>
                <w:sz w:val="20"/>
                <w:szCs w:val="20"/>
                <w:lang w:eastAsia="zh-CN"/>
              </w:rPr>
            </w:pPr>
            <w:r w:rsidRPr="00BF3D45">
              <w:rPr>
                <w:rFonts w:ascii="Times New Roman" w:eastAsia="Calibri" w:hAnsi="Times New Roman" w:cs="Times New Roman"/>
                <w:color w:val="000000"/>
                <w:sz w:val="24"/>
                <w:szCs w:val="24"/>
                <w:lang w:eastAsia="zh-CN"/>
              </w:rPr>
              <w:t>3</w:t>
            </w:r>
          </w:p>
        </w:tc>
        <w:tc>
          <w:tcPr>
            <w:tcW w:w="1700" w:type="dxa"/>
            <w:tcBorders>
              <w:top w:val="single" w:sz="4" w:space="0" w:color="000000"/>
              <w:left w:val="single" w:sz="4" w:space="0" w:color="000000"/>
              <w:bottom w:val="single" w:sz="4" w:space="0" w:color="000000"/>
            </w:tcBorders>
            <w:shd w:val="clear" w:color="auto" w:fill="auto"/>
          </w:tcPr>
          <w:p w14:paraId="5913B3AD" w14:textId="77777777" w:rsidR="00BF3D45" w:rsidRPr="00BF3D45" w:rsidRDefault="00BF3D45" w:rsidP="008851B4">
            <w:pPr>
              <w:widowControl w:val="0"/>
              <w:spacing w:after="0" w:line="240" w:lineRule="auto"/>
              <w:jc w:val="center"/>
              <w:rPr>
                <w:rFonts w:ascii="Times New Roman" w:eastAsia="Times New Roman" w:hAnsi="Times New Roman" w:cs="Times New Roman"/>
                <w:color w:val="000000"/>
                <w:sz w:val="20"/>
                <w:szCs w:val="20"/>
                <w:lang w:eastAsia="zh-CN"/>
              </w:rPr>
            </w:pPr>
            <w:r w:rsidRPr="00BF3D45">
              <w:rPr>
                <w:rFonts w:ascii="Times New Roman" w:eastAsia="Calibri" w:hAnsi="Times New Roman" w:cs="Times New Roman"/>
                <w:color w:val="000000"/>
                <w:sz w:val="24"/>
                <w:szCs w:val="24"/>
                <w:lang w:eastAsia="zh-CN"/>
              </w:rPr>
              <w:t>4</w:t>
            </w:r>
          </w:p>
        </w:tc>
        <w:tc>
          <w:tcPr>
            <w:tcW w:w="2150" w:type="dxa"/>
            <w:tcBorders>
              <w:top w:val="single" w:sz="4" w:space="0" w:color="000000"/>
              <w:left w:val="single" w:sz="4" w:space="0" w:color="000000"/>
              <w:bottom w:val="single" w:sz="4" w:space="0" w:color="000000"/>
            </w:tcBorders>
            <w:shd w:val="clear" w:color="auto" w:fill="auto"/>
          </w:tcPr>
          <w:p w14:paraId="63E0C957" w14:textId="77777777" w:rsidR="00BF3D45" w:rsidRPr="00BF3D45" w:rsidRDefault="00BF3D45" w:rsidP="008851B4">
            <w:pPr>
              <w:widowControl w:val="0"/>
              <w:spacing w:after="0" w:line="240" w:lineRule="auto"/>
              <w:jc w:val="center"/>
              <w:rPr>
                <w:rFonts w:ascii="Times New Roman" w:eastAsia="Times New Roman" w:hAnsi="Times New Roman" w:cs="Times New Roman"/>
                <w:color w:val="000000"/>
                <w:sz w:val="20"/>
                <w:szCs w:val="20"/>
                <w:lang w:eastAsia="zh-CN"/>
              </w:rPr>
            </w:pPr>
            <w:r w:rsidRPr="00BF3D45">
              <w:rPr>
                <w:rFonts w:ascii="Times New Roman" w:eastAsia="Calibri" w:hAnsi="Times New Roman" w:cs="Times New Roman"/>
                <w:color w:val="000000"/>
                <w:sz w:val="24"/>
                <w:szCs w:val="24"/>
                <w:lang w:eastAsia="zh-CN"/>
              </w:rPr>
              <w:t>5</w:t>
            </w:r>
          </w:p>
        </w:tc>
        <w:tc>
          <w:tcPr>
            <w:tcW w:w="2246" w:type="dxa"/>
            <w:tcBorders>
              <w:top w:val="single" w:sz="4" w:space="0" w:color="000000"/>
              <w:left w:val="single" w:sz="4" w:space="0" w:color="000000"/>
              <w:bottom w:val="single" w:sz="4" w:space="0" w:color="000000"/>
            </w:tcBorders>
            <w:shd w:val="clear" w:color="auto" w:fill="auto"/>
          </w:tcPr>
          <w:p w14:paraId="4198F21C" w14:textId="77777777" w:rsidR="00BF3D45" w:rsidRPr="00BF3D45" w:rsidRDefault="00BF3D45" w:rsidP="008851B4">
            <w:pPr>
              <w:widowControl w:val="0"/>
              <w:spacing w:after="0" w:line="240" w:lineRule="auto"/>
              <w:jc w:val="center"/>
              <w:rPr>
                <w:rFonts w:ascii="Times New Roman" w:eastAsia="Times New Roman" w:hAnsi="Times New Roman" w:cs="Times New Roman"/>
                <w:color w:val="000000"/>
                <w:sz w:val="20"/>
                <w:szCs w:val="20"/>
                <w:lang w:eastAsia="zh-CN"/>
              </w:rPr>
            </w:pPr>
            <w:r w:rsidRPr="00BF3D45">
              <w:rPr>
                <w:rFonts w:ascii="Times New Roman" w:eastAsia="Calibri" w:hAnsi="Times New Roman" w:cs="Times New Roman"/>
                <w:color w:val="000000"/>
                <w:sz w:val="24"/>
                <w:szCs w:val="24"/>
                <w:lang w:eastAsia="zh-CN"/>
              </w:rPr>
              <w:t>6</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238CFE68" w14:textId="77777777" w:rsidR="00BF3D45" w:rsidRPr="00BF3D45" w:rsidRDefault="00BF3D45" w:rsidP="008851B4">
            <w:pPr>
              <w:widowControl w:val="0"/>
              <w:spacing w:after="0" w:line="240" w:lineRule="auto"/>
              <w:jc w:val="center"/>
              <w:rPr>
                <w:rFonts w:ascii="Times New Roman" w:eastAsia="Times New Roman" w:hAnsi="Times New Roman" w:cs="Times New Roman"/>
                <w:color w:val="000000"/>
                <w:sz w:val="20"/>
                <w:szCs w:val="20"/>
                <w:lang w:eastAsia="zh-CN"/>
              </w:rPr>
            </w:pPr>
            <w:r w:rsidRPr="00BF3D45">
              <w:rPr>
                <w:rFonts w:ascii="Times New Roman" w:eastAsia="Calibri" w:hAnsi="Times New Roman" w:cs="Times New Roman"/>
                <w:color w:val="000000"/>
                <w:sz w:val="24"/>
                <w:szCs w:val="24"/>
                <w:lang w:eastAsia="zh-CN"/>
              </w:rPr>
              <w:t>7</w:t>
            </w:r>
          </w:p>
        </w:tc>
      </w:tr>
      <w:tr w:rsidR="00BF3D45" w:rsidRPr="00295337" w14:paraId="4DA57558" w14:textId="77777777" w:rsidTr="002C27AE">
        <w:tc>
          <w:tcPr>
            <w:tcW w:w="617" w:type="dxa"/>
            <w:tcBorders>
              <w:top w:val="single" w:sz="4" w:space="0" w:color="000000"/>
              <w:left w:val="single" w:sz="4" w:space="0" w:color="000000"/>
              <w:bottom w:val="single" w:sz="4" w:space="0" w:color="000000"/>
            </w:tcBorders>
            <w:shd w:val="clear" w:color="auto" w:fill="auto"/>
          </w:tcPr>
          <w:p w14:paraId="2B2D3FFC"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1.</w:t>
            </w:r>
          </w:p>
        </w:tc>
        <w:tc>
          <w:tcPr>
            <w:tcW w:w="15136" w:type="dxa"/>
            <w:gridSpan w:val="7"/>
            <w:tcBorders>
              <w:top w:val="single" w:sz="4" w:space="0" w:color="000000"/>
              <w:left w:val="single" w:sz="4" w:space="0" w:color="000000"/>
              <w:bottom w:val="single" w:sz="4" w:space="0" w:color="000000"/>
              <w:right w:val="single" w:sz="4" w:space="0" w:color="000000"/>
            </w:tcBorders>
            <w:shd w:val="clear" w:color="auto" w:fill="auto"/>
          </w:tcPr>
          <w:p w14:paraId="01FC7873"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color w:val="000000"/>
                <w:sz w:val="23"/>
                <w:szCs w:val="23"/>
                <w:lang w:eastAsia="zh-CN"/>
              </w:rPr>
              <w:t>Задача: Проведение мониторинга состояния конкуренции на товарных рынках Приморского края</w:t>
            </w:r>
          </w:p>
        </w:tc>
      </w:tr>
      <w:tr w:rsidR="00BF3D45" w:rsidRPr="00295337" w14:paraId="7E135A6C"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5F939932"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1.1.</w:t>
            </w:r>
          </w:p>
        </w:tc>
        <w:tc>
          <w:tcPr>
            <w:tcW w:w="2500" w:type="dxa"/>
            <w:tcBorders>
              <w:top w:val="single" w:sz="4" w:space="0" w:color="000000"/>
              <w:left w:val="single" w:sz="4" w:space="0" w:color="000000"/>
              <w:bottom w:val="single" w:sz="4" w:space="0" w:color="000000"/>
            </w:tcBorders>
            <w:shd w:val="clear" w:color="auto" w:fill="auto"/>
          </w:tcPr>
          <w:p w14:paraId="3C68F70B" w14:textId="5B012017" w:rsidR="00BF3D45" w:rsidRPr="00295337" w:rsidRDefault="00BF3D4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Проведение мониторинга ситуации на товарных рынках для содействия развитию конкуренции в Михайловском муниципальном районе</w:t>
            </w:r>
          </w:p>
        </w:tc>
        <w:tc>
          <w:tcPr>
            <w:tcW w:w="3263" w:type="dxa"/>
            <w:tcBorders>
              <w:top w:val="single" w:sz="4" w:space="0" w:color="000000"/>
              <w:left w:val="single" w:sz="4" w:space="0" w:color="000000"/>
              <w:bottom w:val="single" w:sz="4" w:space="0" w:color="000000"/>
            </w:tcBorders>
            <w:shd w:val="clear" w:color="auto" w:fill="auto"/>
          </w:tcPr>
          <w:p w14:paraId="21DA3FB5" w14:textId="02DB7693"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сбор информации и анализ товарного рынка, выявление проблем и препятствий, сдерживающих развитие частного сектора на территории Михайловского муниципального района, подготовка предложений по их устранению</w:t>
            </w:r>
          </w:p>
        </w:tc>
        <w:tc>
          <w:tcPr>
            <w:tcW w:w="1700" w:type="dxa"/>
            <w:tcBorders>
              <w:top w:val="single" w:sz="4" w:space="0" w:color="000000"/>
              <w:left w:val="single" w:sz="4" w:space="0" w:color="000000"/>
              <w:bottom w:val="single" w:sz="4" w:space="0" w:color="000000"/>
            </w:tcBorders>
            <w:shd w:val="clear" w:color="auto" w:fill="auto"/>
          </w:tcPr>
          <w:p w14:paraId="4CCACD02" w14:textId="31178424" w:rsidR="00BF3D45" w:rsidRPr="00295337" w:rsidRDefault="00BF3D45"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ежегодно</w:t>
            </w:r>
          </w:p>
        </w:tc>
        <w:tc>
          <w:tcPr>
            <w:tcW w:w="2150" w:type="dxa"/>
            <w:tcBorders>
              <w:top w:val="single" w:sz="4" w:space="0" w:color="000000"/>
              <w:left w:val="single" w:sz="4" w:space="0" w:color="000000"/>
              <w:bottom w:val="single" w:sz="4" w:space="0" w:color="000000"/>
            </w:tcBorders>
            <w:shd w:val="clear" w:color="auto" w:fill="auto"/>
          </w:tcPr>
          <w:p w14:paraId="43EF84E5"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zh-CN"/>
              </w:rPr>
              <w:t xml:space="preserve">отчет о проведенном мониторинге </w:t>
            </w:r>
          </w:p>
          <w:p w14:paraId="5A29EEF5"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2FE489D"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zh-CN"/>
              </w:rPr>
              <w:t>Управление по вопросам образования,</w:t>
            </w:r>
          </w:p>
          <w:p w14:paraId="10348308"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zh-CN"/>
              </w:rPr>
              <w:t xml:space="preserve">Управление экономики,  </w:t>
            </w:r>
          </w:p>
          <w:p w14:paraId="49939522"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zh-CN"/>
              </w:rPr>
              <w:t xml:space="preserve">Управление жизнеобеспечения; </w:t>
            </w:r>
          </w:p>
          <w:p w14:paraId="31F3B09A" w14:textId="3DCD214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rPr>
              <w:t>Управление по вопросам градостроительства, имущественных и земельных отношений</w:t>
            </w:r>
            <w:r w:rsidRPr="00295337">
              <w:rPr>
                <w:rFonts w:ascii="Times New Roman" w:eastAsia="Times New Roman" w:hAnsi="Times New Roman" w:cs="Times New Roman"/>
                <w:sz w:val="23"/>
                <w:szCs w:val="23"/>
                <w:lang w:eastAsia="zh-CN"/>
              </w:rPr>
              <w:t xml:space="preserve"> </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6CCAC9A0" w14:textId="6A233ADF" w:rsidR="00BF3D45" w:rsidRPr="00295337" w:rsidRDefault="00BF3D45"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Ежеквартально готовится информация о ходе выполнения мероприятий по проведению мониторинга состояния и развития конкурентной среды на рынках товаров и услуг.</w:t>
            </w:r>
          </w:p>
          <w:p w14:paraId="3AA5FC7B" w14:textId="77777777" w:rsidR="00BF3D45" w:rsidRPr="00295337" w:rsidRDefault="00BF3D45"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p>
          <w:p w14:paraId="0CD3D02E" w14:textId="77777777" w:rsidR="00BF3D45" w:rsidRPr="00295337" w:rsidRDefault="00BF3D45"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По итогам года результаты мониторинга включаются в доклад о состоянии развития конкуренции</w:t>
            </w:r>
          </w:p>
          <w:p w14:paraId="34E631DA" w14:textId="77777777" w:rsidR="00BF3D45" w:rsidRPr="00295337" w:rsidRDefault="00BF3D45"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p>
        </w:tc>
      </w:tr>
      <w:tr w:rsidR="00BF3D45" w:rsidRPr="00295337" w14:paraId="64F737CF"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4780E675"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1.2.</w:t>
            </w:r>
          </w:p>
        </w:tc>
        <w:tc>
          <w:tcPr>
            <w:tcW w:w="2500" w:type="dxa"/>
            <w:tcBorders>
              <w:top w:val="single" w:sz="4" w:space="0" w:color="000000"/>
              <w:left w:val="single" w:sz="4" w:space="0" w:color="000000"/>
              <w:bottom w:val="single" w:sz="4" w:space="0" w:color="000000"/>
            </w:tcBorders>
            <w:shd w:val="clear" w:color="auto" w:fill="auto"/>
          </w:tcPr>
          <w:p w14:paraId="3715EED8" w14:textId="05488ECC" w:rsidR="00BF3D45" w:rsidRPr="00295337" w:rsidRDefault="00BF3D4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 xml:space="preserve">Проведение мониторинга наличия (отсутствия) административных барьеров и оценки состояния конкуренции субъектами предпринимательской деятельности </w:t>
            </w:r>
          </w:p>
        </w:tc>
        <w:tc>
          <w:tcPr>
            <w:tcW w:w="3263" w:type="dxa"/>
            <w:tcBorders>
              <w:top w:val="single" w:sz="4" w:space="0" w:color="000000"/>
              <w:left w:val="single" w:sz="4" w:space="0" w:color="000000"/>
              <w:bottom w:val="single" w:sz="4" w:space="0" w:color="000000"/>
            </w:tcBorders>
            <w:shd w:val="clear" w:color="auto" w:fill="auto"/>
          </w:tcPr>
          <w:p w14:paraId="5F78B43A" w14:textId="0C37E593"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выявление проблем и административных барьеров, сдерживающих развитие субъектов предпринимательской деятельности на территории Михайловского муниципального района</w:t>
            </w:r>
          </w:p>
        </w:tc>
        <w:tc>
          <w:tcPr>
            <w:tcW w:w="1700" w:type="dxa"/>
            <w:tcBorders>
              <w:top w:val="single" w:sz="4" w:space="0" w:color="000000"/>
              <w:left w:val="single" w:sz="4" w:space="0" w:color="000000"/>
              <w:bottom w:val="single" w:sz="4" w:space="0" w:color="000000"/>
            </w:tcBorders>
            <w:shd w:val="clear" w:color="auto" w:fill="auto"/>
          </w:tcPr>
          <w:p w14:paraId="34A6F428" w14:textId="6496787E" w:rsidR="00BF3D45" w:rsidRPr="00295337" w:rsidRDefault="00BF3D45"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ежегодно</w:t>
            </w:r>
          </w:p>
        </w:tc>
        <w:tc>
          <w:tcPr>
            <w:tcW w:w="2150" w:type="dxa"/>
            <w:tcBorders>
              <w:top w:val="single" w:sz="4" w:space="0" w:color="000000"/>
              <w:left w:val="single" w:sz="4" w:space="0" w:color="000000"/>
              <w:bottom w:val="single" w:sz="4" w:space="0" w:color="000000"/>
            </w:tcBorders>
            <w:shd w:val="clear" w:color="auto" w:fill="auto"/>
          </w:tcPr>
          <w:p w14:paraId="03F16944" w14:textId="2585DEFA"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отчет о проведенном мониторинге, составленный в соответствии с приказом Минэкономразвития России от 11 марта</w:t>
            </w:r>
            <w:r w:rsidRPr="00295337">
              <w:rPr>
                <w:rFonts w:ascii="Times New Roman" w:eastAsia="Times New Roman" w:hAnsi="Times New Roman" w:cs="Times New Roman"/>
                <w:sz w:val="23"/>
                <w:szCs w:val="23"/>
                <w:lang w:eastAsia="zh-CN"/>
              </w:rPr>
              <w:br/>
              <w:t>2020 года № 130 «Об утверждении единой методики мониторинга состояния и развития конкуренции на товарных рынках субъекта Российской Федерации» (далее — приказ Минэкономразвития России № 130)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4057FDC0" w14:textId="60A4EAB2"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Управление экономики</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0AAE8A2B" w14:textId="50D415AB" w:rsidR="00BF3D45" w:rsidRPr="00295337" w:rsidRDefault="00BF3D45"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 xml:space="preserve">Проведение опроса запланировано на 4 квартал 2022; результаты мониторинга будут включены в ежегодный доклад о состоянии и развитии конкуренции на товарных рынках Михайловского муниципального района </w:t>
            </w:r>
          </w:p>
        </w:tc>
      </w:tr>
      <w:tr w:rsidR="00BF3D45" w:rsidRPr="00295337" w14:paraId="7DBC1F3E"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7B24F622"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1.3.</w:t>
            </w:r>
          </w:p>
        </w:tc>
        <w:tc>
          <w:tcPr>
            <w:tcW w:w="2500" w:type="dxa"/>
            <w:tcBorders>
              <w:top w:val="single" w:sz="4" w:space="0" w:color="000000"/>
              <w:left w:val="single" w:sz="4" w:space="0" w:color="000000"/>
              <w:bottom w:val="single" w:sz="4" w:space="0" w:color="000000"/>
            </w:tcBorders>
            <w:shd w:val="clear" w:color="auto" w:fill="auto"/>
          </w:tcPr>
          <w:p w14:paraId="107D98F1" w14:textId="77777777" w:rsidR="00BF3D45" w:rsidRPr="00295337" w:rsidRDefault="00BF3D45" w:rsidP="008851B4">
            <w:pPr>
              <w:widowControl w:val="0"/>
              <w:autoSpaceDE w:val="0"/>
              <w:spacing w:after="0" w:line="240" w:lineRule="auto"/>
              <w:jc w:val="both"/>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zh-CN"/>
              </w:rPr>
              <w:t>Проведение мониторинга удовлетворенности потребителей качеством</w:t>
            </w:r>
          </w:p>
          <w:p w14:paraId="23583DCD" w14:textId="3D610AE6" w:rsidR="00BF3D45" w:rsidRPr="00295337" w:rsidRDefault="00BF3D4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товаров, работ и услуг на рынках</w:t>
            </w:r>
          </w:p>
        </w:tc>
        <w:tc>
          <w:tcPr>
            <w:tcW w:w="3263" w:type="dxa"/>
            <w:tcBorders>
              <w:top w:val="single" w:sz="4" w:space="0" w:color="000000"/>
              <w:left w:val="single" w:sz="4" w:space="0" w:color="000000"/>
              <w:bottom w:val="single" w:sz="4" w:space="0" w:color="000000"/>
            </w:tcBorders>
            <w:shd w:val="clear" w:color="auto" w:fill="auto"/>
          </w:tcPr>
          <w:p w14:paraId="4EEBFFFB" w14:textId="77777777" w:rsidR="00BF3D45" w:rsidRPr="00295337" w:rsidRDefault="00BF3D45" w:rsidP="008851B4">
            <w:pPr>
              <w:widowControl w:val="0"/>
              <w:autoSpaceDE w:val="0"/>
              <w:spacing w:after="0" w:line="240" w:lineRule="auto"/>
              <w:jc w:val="both"/>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zh-CN"/>
              </w:rPr>
              <w:t>получение и анализ информации о существующей ситуации по удовлетворенности потребителей качеством товаров, работ и услуг на рынках</w:t>
            </w:r>
          </w:p>
          <w:p w14:paraId="57463C20"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p>
        </w:tc>
        <w:tc>
          <w:tcPr>
            <w:tcW w:w="1700" w:type="dxa"/>
            <w:tcBorders>
              <w:top w:val="single" w:sz="4" w:space="0" w:color="000000"/>
              <w:left w:val="single" w:sz="4" w:space="0" w:color="000000"/>
              <w:bottom w:val="single" w:sz="4" w:space="0" w:color="000000"/>
            </w:tcBorders>
            <w:shd w:val="clear" w:color="auto" w:fill="auto"/>
          </w:tcPr>
          <w:p w14:paraId="3C7D7A62" w14:textId="735014BD" w:rsidR="00BF3D45" w:rsidRPr="00295337" w:rsidRDefault="00BF3D45"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ежегодно</w:t>
            </w:r>
          </w:p>
        </w:tc>
        <w:tc>
          <w:tcPr>
            <w:tcW w:w="2150" w:type="dxa"/>
            <w:tcBorders>
              <w:top w:val="single" w:sz="4" w:space="0" w:color="000000"/>
              <w:left w:val="single" w:sz="4" w:space="0" w:color="000000"/>
              <w:bottom w:val="single" w:sz="4" w:space="0" w:color="000000"/>
            </w:tcBorders>
            <w:shd w:val="clear" w:color="auto" w:fill="auto"/>
          </w:tcPr>
          <w:p w14:paraId="34CCC483" w14:textId="6E90FD25"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 xml:space="preserve">отчет о проведенном мониторинге, составленный в соответствии с приказом Минэкономразвития России № 130 </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2288EEC3" w14:textId="4BB6F735"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Управление экономики</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24AF0831" w14:textId="77777777" w:rsidR="00BF3D45" w:rsidRDefault="00BF3D45" w:rsidP="008851B4">
            <w:pPr>
              <w:widowControl w:val="0"/>
              <w:snapToGrid w:val="0"/>
              <w:spacing w:after="0" w:line="240" w:lineRule="auto"/>
              <w:jc w:val="both"/>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zh-CN"/>
              </w:rPr>
              <w:t xml:space="preserve">Проведение опроса запланировано на 4 квартал 2022; результаты мониторинга будут включены в ежегодный доклад о состоянии и развитии конкуренции на товарных рынках Михайловского муниципального района  </w:t>
            </w:r>
          </w:p>
          <w:p w14:paraId="7A3C7E09" w14:textId="5C903E33" w:rsidR="00295337" w:rsidRPr="00295337" w:rsidRDefault="00295337"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p>
        </w:tc>
      </w:tr>
      <w:tr w:rsidR="00BF3D45" w:rsidRPr="00295337" w14:paraId="4870698E"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35079705"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1.4.</w:t>
            </w:r>
          </w:p>
        </w:tc>
        <w:tc>
          <w:tcPr>
            <w:tcW w:w="2500" w:type="dxa"/>
            <w:tcBorders>
              <w:top w:val="single" w:sz="4" w:space="0" w:color="000000"/>
              <w:left w:val="single" w:sz="4" w:space="0" w:color="000000"/>
              <w:bottom w:val="single" w:sz="4" w:space="0" w:color="000000"/>
            </w:tcBorders>
            <w:shd w:val="clear" w:color="auto" w:fill="auto"/>
          </w:tcPr>
          <w:p w14:paraId="7F395A47" w14:textId="586CB0C2" w:rsidR="00BF3D45" w:rsidRPr="00295337" w:rsidRDefault="00BF3D4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Михайловского муниципального района и деятельности по содействию развитию конкуренции, размещаемой уполномоченным органом и муниципальными образованиями</w:t>
            </w:r>
          </w:p>
        </w:tc>
        <w:tc>
          <w:tcPr>
            <w:tcW w:w="3263" w:type="dxa"/>
            <w:tcBorders>
              <w:top w:val="single" w:sz="4" w:space="0" w:color="000000"/>
              <w:left w:val="single" w:sz="4" w:space="0" w:color="000000"/>
              <w:bottom w:val="single" w:sz="4" w:space="0" w:color="000000"/>
            </w:tcBorders>
            <w:shd w:val="clear" w:color="auto" w:fill="auto"/>
          </w:tcPr>
          <w:p w14:paraId="5649503A" w14:textId="315F1609" w:rsidR="00BF3D45" w:rsidRPr="00295337" w:rsidRDefault="00BF3D4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Михайловского муниципального района и деятельности по содействию развитию конкуренции</w:t>
            </w:r>
          </w:p>
        </w:tc>
        <w:tc>
          <w:tcPr>
            <w:tcW w:w="1700" w:type="dxa"/>
            <w:tcBorders>
              <w:top w:val="single" w:sz="4" w:space="0" w:color="000000"/>
              <w:left w:val="single" w:sz="4" w:space="0" w:color="000000"/>
              <w:bottom w:val="single" w:sz="4" w:space="0" w:color="000000"/>
            </w:tcBorders>
            <w:shd w:val="clear" w:color="auto" w:fill="auto"/>
          </w:tcPr>
          <w:p w14:paraId="5597936A" w14:textId="3AD82C52" w:rsidR="00BF3D45" w:rsidRPr="00295337" w:rsidRDefault="00BF3D45"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ежегодно</w:t>
            </w:r>
          </w:p>
        </w:tc>
        <w:tc>
          <w:tcPr>
            <w:tcW w:w="2150" w:type="dxa"/>
            <w:tcBorders>
              <w:top w:val="single" w:sz="4" w:space="0" w:color="000000"/>
              <w:left w:val="single" w:sz="4" w:space="0" w:color="000000"/>
              <w:bottom w:val="single" w:sz="4" w:space="0" w:color="000000"/>
            </w:tcBorders>
            <w:shd w:val="clear" w:color="auto" w:fill="auto"/>
          </w:tcPr>
          <w:p w14:paraId="32FF3B40" w14:textId="0B676FD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 xml:space="preserve">отчет о проведенном мониторинге, составленный в соответствии с приказом Минэкономразвития России № 130   </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3396506" w14:textId="4A0C2E72"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 xml:space="preserve">Управление экономики </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1BE55812" w14:textId="355B59D3" w:rsidR="00BF3D45" w:rsidRPr="00295337" w:rsidRDefault="00C663F0"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Р</w:t>
            </w:r>
            <w:r w:rsidR="00BF3D45" w:rsidRPr="00295337">
              <w:rPr>
                <w:rFonts w:ascii="Times New Roman" w:eastAsia="Times New Roman" w:hAnsi="Times New Roman" w:cs="Times New Roman"/>
                <w:sz w:val="23"/>
                <w:szCs w:val="23"/>
                <w:lang w:eastAsia="zh-CN"/>
              </w:rPr>
              <w:t xml:space="preserve">езультаты мониторинга будут включены в ежегодный доклад о состоянии и развитии конкуренции на товарных рынках Михайловского муниципального района  </w:t>
            </w:r>
          </w:p>
        </w:tc>
      </w:tr>
      <w:tr w:rsidR="00BF3D45" w:rsidRPr="00295337" w14:paraId="7F3B316B"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1B8E3D36"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1.5.</w:t>
            </w:r>
          </w:p>
        </w:tc>
        <w:tc>
          <w:tcPr>
            <w:tcW w:w="2500" w:type="dxa"/>
            <w:tcBorders>
              <w:top w:val="single" w:sz="4" w:space="0" w:color="000000"/>
              <w:left w:val="single" w:sz="4" w:space="0" w:color="000000"/>
              <w:bottom w:val="single" w:sz="4" w:space="0" w:color="000000"/>
            </w:tcBorders>
            <w:shd w:val="clear" w:color="auto" w:fill="auto"/>
          </w:tcPr>
          <w:p w14:paraId="3ACF052D" w14:textId="57AEFA8A" w:rsidR="00BF3D45" w:rsidRPr="00295337" w:rsidRDefault="00BF3D4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 xml:space="preserve">Проведение мониторинга деятельности хозяйствующих субъектов, доля участия администрации Михайловского муниципального района или муниципального образования в которых составляет 50 и более процентов </w:t>
            </w:r>
          </w:p>
        </w:tc>
        <w:tc>
          <w:tcPr>
            <w:tcW w:w="3263" w:type="dxa"/>
            <w:tcBorders>
              <w:top w:val="single" w:sz="4" w:space="0" w:color="000000"/>
              <w:left w:val="single" w:sz="4" w:space="0" w:color="000000"/>
              <w:bottom w:val="single" w:sz="4" w:space="0" w:color="000000"/>
            </w:tcBorders>
            <w:shd w:val="clear" w:color="auto" w:fill="auto"/>
          </w:tcPr>
          <w:p w14:paraId="330670E8" w14:textId="7C30A4B4"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сформирован реестр хозяйствующих субъектов, доля участия городского округа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Михайловского муниципального района</w:t>
            </w:r>
          </w:p>
        </w:tc>
        <w:tc>
          <w:tcPr>
            <w:tcW w:w="1700" w:type="dxa"/>
            <w:tcBorders>
              <w:top w:val="single" w:sz="4" w:space="0" w:color="000000"/>
              <w:left w:val="single" w:sz="4" w:space="0" w:color="000000"/>
              <w:bottom w:val="single" w:sz="4" w:space="0" w:color="000000"/>
            </w:tcBorders>
            <w:shd w:val="clear" w:color="auto" w:fill="auto"/>
          </w:tcPr>
          <w:p w14:paraId="19263ACB" w14:textId="3BB92583" w:rsidR="00BF3D45" w:rsidRPr="00295337" w:rsidRDefault="00BF3D45"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ежегодно</w:t>
            </w:r>
          </w:p>
        </w:tc>
        <w:tc>
          <w:tcPr>
            <w:tcW w:w="2150" w:type="dxa"/>
            <w:tcBorders>
              <w:top w:val="single" w:sz="4" w:space="0" w:color="000000"/>
              <w:left w:val="single" w:sz="4" w:space="0" w:color="000000"/>
              <w:bottom w:val="single" w:sz="4" w:space="0" w:color="000000"/>
            </w:tcBorders>
            <w:shd w:val="clear" w:color="auto" w:fill="auto"/>
          </w:tcPr>
          <w:p w14:paraId="6AAA2E4C" w14:textId="1C5A4551"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 xml:space="preserve">отчет о проведенном мониторинге, составленный в соответствии с приказом Минэкономразвития России № 130 </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1F4F81CF" w14:textId="0506E363"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 xml:space="preserve">Управление экономики </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48339DD8" w14:textId="77777777" w:rsidR="00BF3D45" w:rsidRPr="00295337" w:rsidRDefault="00BF3D45"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Отчет о проведенном мониторинге, составленный в соответствии с Приказом Минэкономразвития России от 11.03.2020 № 130 «Об утверждении единой методики мониторинга состояния и развития конкуренции на товарных рынках субъекта Российской Федерации», будет подготовлен в установленные сроки и включен в доклад о состоянии конкуренции по итогам года</w:t>
            </w:r>
          </w:p>
        </w:tc>
      </w:tr>
      <w:tr w:rsidR="00BF3D45" w:rsidRPr="00295337" w14:paraId="48765694"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1CE3E0CA" w14:textId="77777777"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1.6.</w:t>
            </w:r>
          </w:p>
        </w:tc>
        <w:tc>
          <w:tcPr>
            <w:tcW w:w="2500" w:type="dxa"/>
            <w:tcBorders>
              <w:top w:val="single" w:sz="4" w:space="0" w:color="000000"/>
              <w:left w:val="single" w:sz="4" w:space="0" w:color="000000"/>
              <w:bottom w:val="single" w:sz="4" w:space="0" w:color="000000"/>
            </w:tcBorders>
            <w:shd w:val="clear" w:color="auto" w:fill="auto"/>
          </w:tcPr>
          <w:p w14:paraId="6D33763A" w14:textId="7122ED52" w:rsidR="00BF3D45" w:rsidRPr="00295337" w:rsidRDefault="00BF3D4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Проведение мониторинга удовлетворенности населения и субъектов малого и среднего предпринимательства деятельностью в сфере финансовых услуг, осуществляемой на территории Михайловского муниципального района</w:t>
            </w:r>
          </w:p>
        </w:tc>
        <w:tc>
          <w:tcPr>
            <w:tcW w:w="3263" w:type="dxa"/>
            <w:tcBorders>
              <w:top w:val="single" w:sz="4" w:space="0" w:color="000000"/>
              <w:left w:val="single" w:sz="4" w:space="0" w:color="000000"/>
              <w:bottom w:val="single" w:sz="4" w:space="0" w:color="000000"/>
            </w:tcBorders>
            <w:shd w:val="clear" w:color="auto" w:fill="auto"/>
          </w:tcPr>
          <w:p w14:paraId="6A4B8EE5" w14:textId="23E5844D"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получение и анализ информации о существующей ситуации по удовлетворенности населения и субъектов малого и среднего предпринимательства деятельностью в сфере финансовых услуг, осуществляемой на территории Михайловского муниципального района</w:t>
            </w:r>
          </w:p>
        </w:tc>
        <w:tc>
          <w:tcPr>
            <w:tcW w:w="1700" w:type="dxa"/>
            <w:tcBorders>
              <w:top w:val="single" w:sz="4" w:space="0" w:color="000000"/>
              <w:left w:val="single" w:sz="4" w:space="0" w:color="000000"/>
              <w:bottom w:val="single" w:sz="4" w:space="0" w:color="000000"/>
            </w:tcBorders>
            <w:shd w:val="clear" w:color="auto" w:fill="auto"/>
          </w:tcPr>
          <w:p w14:paraId="6FB5E2E5" w14:textId="48E0DCEB" w:rsidR="00BF3D45" w:rsidRPr="00295337" w:rsidRDefault="00BF3D45"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ежегодно</w:t>
            </w:r>
          </w:p>
        </w:tc>
        <w:tc>
          <w:tcPr>
            <w:tcW w:w="2150" w:type="dxa"/>
            <w:tcBorders>
              <w:top w:val="single" w:sz="4" w:space="0" w:color="000000"/>
              <w:left w:val="single" w:sz="4" w:space="0" w:color="000000"/>
              <w:bottom w:val="single" w:sz="4" w:space="0" w:color="000000"/>
            </w:tcBorders>
            <w:shd w:val="clear" w:color="auto" w:fill="auto"/>
          </w:tcPr>
          <w:p w14:paraId="2FCE6720" w14:textId="49C93F82"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отчет о проведенном мониторинге, составленный в соответствии с приказом Минэкономразвития России № 130</w:t>
            </w:r>
          </w:p>
        </w:tc>
        <w:tc>
          <w:tcPr>
            <w:tcW w:w="2246" w:type="dxa"/>
            <w:tcBorders>
              <w:top w:val="single" w:sz="4" w:space="0" w:color="000000"/>
              <w:left w:val="single" w:sz="4" w:space="0" w:color="000000"/>
              <w:bottom w:val="single" w:sz="4" w:space="0" w:color="000000"/>
              <w:right w:val="single" w:sz="4" w:space="0" w:color="000000"/>
            </w:tcBorders>
            <w:shd w:val="clear" w:color="auto" w:fill="auto"/>
          </w:tcPr>
          <w:p w14:paraId="69EA34CB" w14:textId="48F13351" w:rsidR="00BF3D45" w:rsidRPr="00295337" w:rsidRDefault="00BF3D4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lang w:eastAsia="zh-CN"/>
              </w:rPr>
              <w:t>Управление экономики</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58F84B87" w14:textId="77777777" w:rsidR="00BF3D45" w:rsidRPr="00295337" w:rsidRDefault="00BF3D45"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Отчет о проведенном мониторинге, составленный в соответствии с Приказом Минэкономразвития России от 11.03.2020 № 130 «Об утверждении единой методики мониторинга состояния и развития конкуренции на товарных рынках субъекта Российской Федерации», будет подготовлен в установленные сроки и включен в оклад о состоянии конкуренции по итогам года</w:t>
            </w:r>
          </w:p>
        </w:tc>
      </w:tr>
      <w:tr w:rsidR="00920DFB" w:rsidRPr="00295337" w14:paraId="028B3315" w14:textId="77777777" w:rsidTr="002C27AE">
        <w:tc>
          <w:tcPr>
            <w:tcW w:w="617" w:type="dxa"/>
            <w:tcBorders>
              <w:top w:val="single" w:sz="4" w:space="0" w:color="000000"/>
              <w:left w:val="single" w:sz="4" w:space="0" w:color="000000"/>
              <w:bottom w:val="single" w:sz="4" w:space="0" w:color="000000"/>
            </w:tcBorders>
            <w:shd w:val="clear" w:color="auto" w:fill="auto"/>
          </w:tcPr>
          <w:p w14:paraId="7EE4521D" w14:textId="4D85EBA7" w:rsidR="00920DFB" w:rsidRPr="00295337" w:rsidRDefault="002C27AE"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2.</w:t>
            </w:r>
          </w:p>
        </w:tc>
        <w:tc>
          <w:tcPr>
            <w:tcW w:w="15136" w:type="dxa"/>
            <w:gridSpan w:val="7"/>
            <w:tcBorders>
              <w:left w:val="single" w:sz="4" w:space="0" w:color="000000"/>
              <w:bottom w:val="single" w:sz="4" w:space="0" w:color="000000"/>
              <w:right w:val="single" w:sz="4" w:space="0" w:color="000000"/>
            </w:tcBorders>
            <w:shd w:val="clear" w:color="auto" w:fill="auto"/>
          </w:tcPr>
          <w:p w14:paraId="075FD56C" w14:textId="0F2641C4" w:rsidR="00920DFB" w:rsidRPr="00295337" w:rsidRDefault="00920DFB"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lang w:eastAsia="zh-CN"/>
              </w:rPr>
              <w:t>Задача: Развитие рынка ритуальных услуг</w:t>
            </w:r>
          </w:p>
        </w:tc>
      </w:tr>
      <w:tr w:rsidR="00920DFB" w:rsidRPr="00295337" w14:paraId="1E398A06"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70C607FA" w14:textId="702322B4" w:rsidR="00920DFB" w:rsidRPr="00295337" w:rsidRDefault="002C27AE"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2.1</w:t>
            </w:r>
          </w:p>
        </w:tc>
        <w:tc>
          <w:tcPr>
            <w:tcW w:w="2500" w:type="dxa"/>
            <w:tcBorders>
              <w:left w:val="single" w:sz="4" w:space="0" w:color="000000"/>
              <w:bottom w:val="single" w:sz="4" w:space="0" w:color="000000"/>
            </w:tcBorders>
            <w:shd w:val="clear" w:color="auto" w:fill="auto"/>
          </w:tcPr>
          <w:p w14:paraId="782CE3F9" w14:textId="1AE2EBBC" w:rsidR="00920DFB" w:rsidRPr="00295337" w:rsidRDefault="00920DFB"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highlight w:val="white"/>
                <w:lang w:eastAsia="zh-CN"/>
              </w:rPr>
              <w:t>Организация инвентаризации существующих кладбищ и мест захоронений на них</w:t>
            </w:r>
          </w:p>
        </w:tc>
        <w:tc>
          <w:tcPr>
            <w:tcW w:w="3263" w:type="dxa"/>
            <w:tcBorders>
              <w:left w:val="single" w:sz="4" w:space="0" w:color="000000"/>
              <w:bottom w:val="single" w:sz="4" w:space="0" w:color="000000"/>
            </w:tcBorders>
            <w:shd w:val="clear" w:color="auto" w:fill="auto"/>
          </w:tcPr>
          <w:p w14:paraId="6D32C5DC" w14:textId="77777777" w:rsidR="00920DFB" w:rsidRPr="00295337" w:rsidRDefault="00920DFB"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p>
        </w:tc>
        <w:tc>
          <w:tcPr>
            <w:tcW w:w="1700" w:type="dxa"/>
            <w:tcBorders>
              <w:left w:val="single" w:sz="4" w:space="0" w:color="000000"/>
              <w:bottom w:val="single" w:sz="4" w:space="0" w:color="000000"/>
            </w:tcBorders>
            <w:shd w:val="clear" w:color="auto" w:fill="auto"/>
          </w:tcPr>
          <w:p w14:paraId="4FDD733F" w14:textId="0E7A51BC" w:rsidR="00920DFB" w:rsidRPr="00295337" w:rsidRDefault="00920DFB"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highlight w:val="white"/>
                <w:lang w:eastAsia="zh-CN"/>
              </w:rPr>
              <w:t>31.12.202</w:t>
            </w:r>
            <w:r w:rsidRPr="00295337">
              <w:rPr>
                <w:rFonts w:ascii="Times New Roman" w:eastAsia="Calibri" w:hAnsi="Times New Roman" w:cs="Times New Roman"/>
                <w:sz w:val="23"/>
                <w:szCs w:val="23"/>
                <w:lang w:eastAsia="zh-CN"/>
              </w:rPr>
              <w:t>5</w:t>
            </w:r>
          </w:p>
        </w:tc>
        <w:tc>
          <w:tcPr>
            <w:tcW w:w="2150" w:type="dxa"/>
            <w:tcBorders>
              <w:left w:val="single" w:sz="4" w:space="0" w:color="000000"/>
              <w:bottom w:val="single" w:sz="4" w:space="0" w:color="000000"/>
            </w:tcBorders>
            <w:shd w:val="clear" w:color="auto" w:fill="auto"/>
          </w:tcPr>
          <w:p w14:paraId="7D9B0822" w14:textId="059E42E3" w:rsidR="00920DFB" w:rsidRPr="00295337" w:rsidRDefault="00920DFB"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highlight w:val="white"/>
                <w:lang w:eastAsia="zh-CN"/>
              </w:rPr>
              <w:t>паспорта кладбищ и мест</w:t>
            </w:r>
            <w:r w:rsidRPr="00295337">
              <w:rPr>
                <w:rFonts w:ascii="Times New Roman" w:eastAsia="Calibri" w:hAnsi="Times New Roman" w:cs="Times New Roman"/>
                <w:sz w:val="23"/>
                <w:szCs w:val="23"/>
                <w:highlight w:val="white"/>
                <w:lang w:eastAsia="zh-CN"/>
              </w:rPr>
              <w:t xml:space="preserve"> захоронений</w:t>
            </w:r>
          </w:p>
        </w:tc>
        <w:tc>
          <w:tcPr>
            <w:tcW w:w="2246" w:type="dxa"/>
            <w:tcBorders>
              <w:left w:val="single" w:sz="4" w:space="0" w:color="000000"/>
              <w:bottom w:val="single" w:sz="4" w:space="0" w:color="000000"/>
              <w:right w:val="single" w:sz="4" w:space="0" w:color="000000"/>
            </w:tcBorders>
            <w:shd w:val="clear" w:color="auto" w:fill="auto"/>
          </w:tcPr>
          <w:p w14:paraId="3F93EECC" w14:textId="2378AAAD" w:rsidR="00920DFB" w:rsidRPr="00295337" w:rsidRDefault="00920DFB"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lang w:eastAsia="zh-CN"/>
              </w:rPr>
              <w:t xml:space="preserve">Управление жизнеобеспечения </w:t>
            </w: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293CD80F" w14:textId="77777777" w:rsidR="00920DFB" w:rsidRPr="00295337" w:rsidRDefault="00920DFB"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p>
        </w:tc>
      </w:tr>
      <w:tr w:rsidR="00410185" w:rsidRPr="00295337" w14:paraId="70A831AD"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5BEFD404" w14:textId="5C1BABEA" w:rsidR="00410185" w:rsidRPr="00295337" w:rsidRDefault="002C27AE"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2.2</w:t>
            </w:r>
          </w:p>
        </w:tc>
        <w:tc>
          <w:tcPr>
            <w:tcW w:w="2500" w:type="dxa"/>
            <w:tcBorders>
              <w:left w:val="single" w:sz="4" w:space="0" w:color="000000"/>
              <w:bottom w:val="single" w:sz="4" w:space="0" w:color="000000"/>
            </w:tcBorders>
            <w:shd w:val="clear" w:color="auto" w:fill="auto"/>
          </w:tcPr>
          <w:p w14:paraId="1AA59604" w14:textId="5C7DB999" w:rsidR="00410185" w:rsidRPr="00295337" w:rsidRDefault="0041018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highlight w:val="white"/>
                <w:lang w:eastAsia="zh-CN"/>
              </w:rPr>
              <w:t>Создание и ведение в Михайловском муниципальном районе по результатам инвентаризации реестра кладбищ и мест захоронений на них с размещением указанных реестров на региональных порталах государственных и муниципальных услуг</w:t>
            </w:r>
          </w:p>
        </w:tc>
        <w:tc>
          <w:tcPr>
            <w:tcW w:w="3263" w:type="dxa"/>
            <w:tcBorders>
              <w:left w:val="single" w:sz="4" w:space="0" w:color="000000"/>
              <w:bottom w:val="single" w:sz="4" w:space="0" w:color="000000"/>
            </w:tcBorders>
            <w:shd w:val="clear" w:color="auto" w:fill="auto"/>
          </w:tcPr>
          <w:p w14:paraId="5D78D4E5" w14:textId="77777777" w:rsidR="00410185" w:rsidRPr="00295337" w:rsidRDefault="0041018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p>
        </w:tc>
        <w:tc>
          <w:tcPr>
            <w:tcW w:w="1700" w:type="dxa"/>
            <w:tcBorders>
              <w:left w:val="single" w:sz="4" w:space="0" w:color="000000"/>
              <w:bottom w:val="single" w:sz="4" w:space="0" w:color="000000"/>
            </w:tcBorders>
            <w:shd w:val="clear" w:color="auto" w:fill="auto"/>
          </w:tcPr>
          <w:p w14:paraId="7F8C2CEE" w14:textId="7A1810B3" w:rsidR="00410185" w:rsidRPr="00295337" w:rsidRDefault="00410185"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highlight w:val="white"/>
                <w:lang w:eastAsia="zh-CN"/>
              </w:rPr>
              <w:t>31.12.2023, далее ежегодно</w:t>
            </w:r>
          </w:p>
        </w:tc>
        <w:tc>
          <w:tcPr>
            <w:tcW w:w="2150" w:type="dxa"/>
            <w:tcBorders>
              <w:left w:val="single" w:sz="4" w:space="0" w:color="000000"/>
              <w:bottom w:val="single" w:sz="4" w:space="0" w:color="000000"/>
            </w:tcBorders>
            <w:shd w:val="clear" w:color="auto" w:fill="auto"/>
          </w:tcPr>
          <w:p w14:paraId="3FA49B33" w14:textId="084599A4" w:rsidR="00410185" w:rsidRPr="00295337" w:rsidRDefault="0041018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highlight w:val="white"/>
                <w:lang w:eastAsia="zh-CN"/>
              </w:rPr>
              <w:t>реестр</w:t>
            </w:r>
          </w:p>
        </w:tc>
        <w:tc>
          <w:tcPr>
            <w:tcW w:w="2246" w:type="dxa"/>
            <w:tcBorders>
              <w:left w:val="single" w:sz="4" w:space="0" w:color="000000"/>
              <w:bottom w:val="single" w:sz="4" w:space="0" w:color="000000"/>
              <w:right w:val="single" w:sz="4" w:space="0" w:color="000000"/>
            </w:tcBorders>
            <w:shd w:val="clear" w:color="auto" w:fill="auto"/>
          </w:tcPr>
          <w:p w14:paraId="28E2CD5E" w14:textId="7123F0BB" w:rsidR="00410185" w:rsidRPr="00295337" w:rsidRDefault="0041018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lang w:eastAsia="zh-CN"/>
              </w:rPr>
              <w:t xml:space="preserve">Управление жизнеобеспечения </w:t>
            </w:r>
          </w:p>
        </w:tc>
        <w:tc>
          <w:tcPr>
            <w:tcW w:w="3227" w:type="dxa"/>
            <w:vMerge w:val="restart"/>
            <w:tcBorders>
              <w:top w:val="single" w:sz="4" w:space="0" w:color="000000"/>
              <w:left w:val="single" w:sz="4" w:space="0" w:color="000000"/>
              <w:right w:val="single" w:sz="4" w:space="0" w:color="000000"/>
            </w:tcBorders>
            <w:shd w:val="clear" w:color="auto" w:fill="auto"/>
          </w:tcPr>
          <w:p w14:paraId="1FED60D3" w14:textId="5A4F0297" w:rsidR="00410185" w:rsidRPr="00295337" w:rsidRDefault="00410185" w:rsidP="008851B4">
            <w:pPr>
              <w:widowControl w:val="0"/>
              <w:snapToGrid w:val="0"/>
              <w:spacing w:after="0" w:line="240" w:lineRule="auto"/>
              <w:jc w:val="both"/>
              <w:textAlignment w:val="baseline"/>
              <w:rPr>
                <w:rFonts w:ascii="Times New Roman" w:eastAsia="Times New Roman" w:hAnsi="Times New Roman" w:cs="Times New Roman"/>
                <w:color w:val="FF0000"/>
                <w:sz w:val="23"/>
                <w:szCs w:val="23"/>
                <w:lang w:eastAsia="zh-CN"/>
              </w:rPr>
            </w:pPr>
            <w:r w:rsidRPr="00295337">
              <w:rPr>
                <w:rFonts w:ascii="Times New Roman" w:eastAsia="Calibri" w:hAnsi="Times New Roman" w:cs="Times New Roman"/>
                <w:sz w:val="23"/>
                <w:szCs w:val="23"/>
              </w:rPr>
              <w:t xml:space="preserve">Сформированы реестр кладбищ и захоронений и реестр хозяйствующих субъектов, имеющих право на оказание услуг по организации </w:t>
            </w:r>
            <w:r w:rsidR="008851B4" w:rsidRPr="00295337">
              <w:rPr>
                <w:rFonts w:ascii="Times New Roman" w:eastAsia="Calibri" w:hAnsi="Times New Roman" w:cs="Times New Roman"/>
                <w:sz w:val="23"/>
                <w:szCs w:val="23"/>
              </w:rPr>
              <w:t>похорон, с</w:t>
            </w:r>
            <w:r w:rsidRPr="00295337">
              <w:rPr>
                <w:rFonts w:ascii="Times New Roman" w:eastAsia="Calibri" w:hAnsi="Times New Roman" w:cs="Times New Roman"/>
                <w:sz w:val="23"/>
                <w:szCs w:val="23"/>
              </w:rPr>
              <w:t xml:space="preserve"> использованием государственной информационной системы «Информационно-аналитическая система Ситуационного центра Губернатора Приморского края»:</w:t>
            </w:r>
          </w:p>
        </w:tc>
      </w:tr>
      <w:tr w:rsidR="00410185" w:rsidRPr="00295337" w14:paraId="5B70DAAA"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7F86AE6F" w14:textId="66B947B8" w:rsidR="00410185" w:rsidRPr="00295337" w:rsidRDefault="002C27AE"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2.3</w:t>
            </w:r>
          </w:p>
        </w:tc>
        <w:tc>
          <w:tcPr>
            <w:tcW w:w="2500" w:type="dxa"/>
            <w:tcBorders>
              <w:left w:val="single" w:sz="4" w:space="0" w:color="000000"/>
              <w:bottom w:val="single" w:sz="4" w:space="0" w:color="000000"/>
            </w:tcBorders>
            <w:shd w:val="clear" w:color="auto" w:fill="auto"/>
          </w:tcPr>
          <w:p w14:paraId="6CDECA70" w14:textId="0AD73311" w:rsidR="00410185" w:rsidRPr="00295337" w:rsidRDefault="0041018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highlight w:val="white"/>
                <w:lang w:eastAsia="zh-C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w:t>
            </w:r>
            <w:r w:rsidRPr="00295337">
              <w:rPr>
                <w:rFonts w:ascii="Times New Roman" w:eastAsia="Calibri" w:hAnsi="Times New Roman" w:cs="Times New Roman"/>
                <w:sz w:val="23"/>
                <w:szCs w:val="23"/>
                <w:highlight w:val="white"/>
                <w:lang w:eastAsia="zh-CN"/>
              </w:rPr>
              <w:t xml:space="preserve"> и мест захоронений на них</w:t>
            </w:r>
          </w:p>
        </w:tc>
        <w:tc>
          <w:tcPr>
            <w:tcW w:w="3263" w:type="dxa"/>
            <w:tcBorders>
              <w:left w:val="single" w:sz="4" w:space="0" w:color="000000"/>
              <w:bottom w:val="single" w:sz="4" w:space="0" w:color="000000"/>
            </w:tcBorders>
            <w:shd w:val="clear" w:color="auto" w:fill="auto"/>
          </w:tcPr>
          <w:p w14:paraId="3A091D1B" w14:textId="77777777" w:rsidR="00410185" w:rsidRPr="00295337" w:rsidRDefault="0041018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p>
        </w:tc>
        <w:tc>
          <w:tcPr>
            <w:tcW w:w="1700" w:type="dxa"/>
            <w:tcBorders>
              <w:left w:val="single" w:sz="4" w:space="0" w:color="000000"/>
              <w:bottom w:val="single" w:sz="4" w:space="0" w:color="000000"/>
            </w:tcBorders>
            <w:shd w:val="clear" w:color="auto" w:fill="auto"/>
          </w:tcPr>
          <w:p w14:paraId="0AAE5660" w14:textId="7CCED3D6" w:rsidR="00410185" w:rsidRPr="00295337" w:rsidRDefault="00410185"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highlight w:val="white"/>
                <w:lang w:eastAsia="zh-CN"/>
              </w:rPr>
              <w:t>31.12.2024, далее ежегодно</w:t>
            </w:r>
          </w:p>
        </w:tc>
        <w:tc>
          <w:tcPr>
            <w:tcW w:w="2150" w:type="dxa"/>
            <w:tcBorders>
              <w:left w:val="single" w:sz="4" w:space="0" w:color="000000"/>
              <w:bottom w:val="single" w:sz="4" w:space="0" w:color="000000"/>
            </w:tcBorders>
            <w:shd w:val="clear" w:color="auto" w:fill="auto"/>
          </w:tcPr>
          <w:p w14:paraId="5D3451E0" w14:textId="25A1AF95" w:rsidR="00410185" w:rsidRPr="00295337" w:rsidRDefault="0041018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highlight w:val="white"/>
                <w:lang w:eastAsia="zh-CN"/>
              </w:rPr>
              <w:t>отчет</w:t>
            </w:r>
          </w:p>
        </w:tc>
        <w:tc>
          <w:tcPr>
            <w:tcW w:w="2246" w:type="dxa"/>
            <w:tcBorders>
              <w:left w:val="single" w:sz="4" w:space="0" w:color="000000"/>
              <w:bottom w:val="single" w:sz="4" w:space="0" w:color="000000"/>
              <w:right w:val="single" w:sz="4" w:space="0" w:color="000000"/>
            </w:tcBorders>
            <w:shd w:val="clear" w:color="auto" w:fill="auto"/>
          </w:tcPr>
          <w:p w14:paraId="3B35F6A3" w14:textId="46D99DE7" w:rsidR="00410185" w:rsidRPr="00295337" w:rsidRDefault="0041018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lang w:eastAsia="zh-CN"/>
              </w:rPr>
              <w:t xml:space="preserve">Управление жизнеобеспечения </w:t>
            </w:r>
          </w:p>
        </w:tc>
        <w:tc>
          <w:tcPr>
            <w:tcW w:w="3227" w:type="dxa"/>
            <w:vMerge/>
            <w:tcBorders>
              <w:left w:val="single" w:sz="4" w:space="0" w:color="000000"/>
              <w:right w:val="single" w:sz="4" w:space="0" w:color="000000"/>
            </w:tcBorders>
            <w:shd w:val="clear" w:color="auto" w:fill="auto"/>
          </w:tcPr>
          <w:p w14:paraId="20439326" w14:textId="77777777" w:rsidR="00410185" w:rsidRPr="00295337" w:rsidRDefault="00410185"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p>
        </w:tc>
      </w:tr>
      <w:tr w:rsidR="00410185" w:rsidRPr="00295337" w14:paraId="72FDA566"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7C9D67F0" w14:textId="262F81A2" w:rsidR="00410185" w:rsidRPr="00295337" w:rsidRDefault="002C27AE"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2.4</w:t>
            </w:r>
          </w:p>
        </w:tc>
        <w:tc>
          <w:tcPr>
            <w:tcW w:w="2500" w:type="dxa"/>
            <w:tcBorders>
              <w:left w:val="single" w:sz="4" w:space="0" w:color="000000"/>
              <w:bottom w:val="single" w:sz="4" w:space="0" w:color="000000"/>
            </w:tcBorders>
            <w:shd w:val="clear" w:color="auto" w:fill="auto"/>
          </w:tcPr>
          <w:p w14:paraId="3DA96311" w14:textId="258B784B" w:rsidR="00410185" w:rsidRPr="00295337" w:rsidRDefault="00410185" w:rsidP="008851B4">
            <w:pPr>
              <w:widowControl w:val="0"/>
              <w:autoSpaceDE w:val="0"/>
              <w:spacing w:after="0" w:line="240" w:lineRule="auto"/>
              <w:jc w:val="both"/>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highlight w:val="white"/>
                <w:lang w:eastAsia="zh-C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3263" w:type="dxa"/>
            <w:tcBorders>
              <w:left w:val="single" w:sz="4" w:space="0" w:color="000000"/>
              <w:bottom w:val="single" w:sz="4" w:space="0" w:color="000000"/>
            </w:tcBorders>
            <w:shd w:val="clear" w:color="auto" w:fill="auto"/>
          </w:tcPr>
          <w:p w14:paraId="264A46D7" w14:textId="729292C2" w:rsidR="00410185" w:rsidRPr="00295337" w:rsidRDefault="0041018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highlight w:val="white"/>
                <w:lang w:eastAsia="zh-CN"/>
              </w:rPr>
              <w:t>созданы и размещены на региональных порталах государственных и муниципальных услуг реестры хозяйствующих субъектов, имеющих право на оказание услуг по организации похорон</w:t>
            </w:r>
          </w:p>
        </w:tc>
        <w:tc>
          <w:tcPr>
            <w:tcW w:w="1700" w:type="dxa"/>
            <w:tcBorders>
              <w:left w:val="single" w:sz="4" w:space="0" w:color="000000"/>
              <w:bottom w:val="single" w:sz="4" w:space="0" w:color="000000"/>
            </w:tcBorders>
            <w:shd w:val="clear" w:color="auto" w:fill="auto"/>
          </w:tcPr>
          <w:p w14:paraId="0A8C5A69" w14:textId="7C15218C" w:rsidR="00410185" w:rsidRPr="00295337" w:rsidRDefault="00410185" w:rsidP="008851B4">
            <w:pPr>
              <w:widowControl w:val="0"/>
              <w:spacing w:after="0" w:line="240" w:lineRule="auto"/>
              <w:jc w:val="center"/>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highlight w:val="white"/>
                <w:lang w:eastAsia="zh-CN"/>
              </w:rPr>
              <w:t>01.</w:t>
            </w:r>
            <w:r w:rsidRPr="00295337">
              <w:rPr>
                <w:rFonts w:ascii="Times New Roman" w:eastAsia="Times New Roman" w:hAnsi="Times New Roman" w:cs="Times New Roman"/>
                <w:sz w:val="23"/>
                <w:szCs w:val="23"/>
                <w:highlight w:val="white"/>
                <w:lang w:eastAsia="zh-CN"/>
              </w:rPr>
              <w:t>09.</w:t>
            </w:r>
            <w:r w:rsidRPr="00295337">
              <w:rPr>
                <w:rFonts w:ascii="Times New Roman" w:eastAsia="Calibri" w:hAnsi="Times New Roman" w:cs="Times New Roman"/>
                <w:sz w:val="23"/>
                <w:szCs w:val="23"/>
                <w:highlight w:val="white"/>
                <w:lang w:eastAsia="zh-CN"/>
              </w:rPr>
              <w:t xml:space="preserve">2023, далее ежегодно </w:t>
            </w:r>
          </w:p>
        </w:tc>
        <w:tc>
          <w:tcPr>
            <w:tcW w:w="2150" w:type="dxa"/>
            <w:tcBorders>
              <w:left w:val="single" w:sz="4" w:space="0" w:color="000000"/>
              <w:bottom w:val="single" w:sz="4" w:space="0" w:color="000000"/>
            </w:tcBorders>
            <w:shd w:val="clear" w:color="auto" w:fill="auto"/>
          </w:tcPr>
          <w:p w14:paraId="45751961" w14:textId="51B4E87A" w:rsidR="00410185" w:rsidRPr="00295337" w:rsidRDefault="0041018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sz w:val="23"/>
                <w:szCs w:val="23"/>
                <w:highlight w:val="white"/>
                <w:lang w:eastAsia="zh-CN"/>
              </w:rPr>
              <w:t>реестр</w:t>
            </w:r>
          </w:p>
        </w:tc>
        <w:tc>
          <w:tcPr>
            <w:tcW w:w="2246" w:type="dxa"/>
            <w:tcBorders>
              <w:left w:val="single" w:sz="4" w:space="0" w:color="000000"/>
              <w:bottom w:val="single" w:sz="4" w:space="0" w:color="000000"/>
              <w:right w:val="single" w:sz="4" w:space="0" w:color="000000"/>
            </w:tcBorders>
            <w:shd w:val="clear" w:color="auto" w:fill="auto"/>
          </w:tcPr>
          <w:p w14:paraId="385B70A9" w14:textId="23750D69" w:rsidR="00410185" w:rsidRPr="00295337" w:rsidRDefault="00410185"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lang w:eastAsia="zh-CN"/>
              </w:rPr>
              <w:t xml:space="preserve">Управление </w:t>
            </w:r>
            <w:r w:rsidR="00295337" w:rsidRPr="00295337">
              <w:rPr>
                <w:rFonts w:ascii="Times New Roman" w:eastAsia="Calibri" w:hAnsi="Times New Roman" w:cs="Times New Roman"/>
                <w:sz w:val="23"/>
                <w:szCs w:val="23"/>
                <w:lang w:eastAsia="zh-CN"/>
              </w:rPr>
              <w:t>жизнеобеспечения,</w:t>
            </w:r>
            <w:r w:rsidRPr="00295337">
              <w:rPr>
                <w:rFonts w:ascii="Times New Roman" w:eastAsia="Calibri" w:hAnsi="Times New Roman" w:cs="Times New Roman"/>
                <w:sz w:val="23"/>
                <w:szCs w:val="23"/>
                <w:lang w:eastAsia="zh-CN"/>
              </w:rPr>
              <w:t xml:space="preserve"> а</w:t>
            </w:r>
          </w:p>
        </w:tc>
        <w:tc>
          <w:tcPr>
            <w:tcW w:w="3227" w:type="dxa"/>
            <w:vMerge/>
            <w:tcBorders>
              <w:left w:val="single" w:sz="4" w:space="0" w:color="000000"/>
              <w:bottom w:val="single" w:sz="4" w:space="0" w:color="000000"/>
              <w:right w:val="single" w:sz="4" w:space="0" w:color="000000"/>
            </w:tcBorders>
            <w:shd w:val="clear" w:color="auto" w:fill="auto"/>
          </w:tcPr>
          <w:p w14:paraId="26FDD5BE" w14:textId="77777777" w:rsidR="00410185" w:rsidRPr="00295337" w:rsidRDefault="00410185"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p>
        </w:tc>
      </w:tr>
      <w:tr w:rsidR="00920DFB" w:rsidRPr="00295337" w14:paraId="373EBB75" w14:textId="77777777" w:rsidTr="002C27AE">
        <w:tc>
          <w:tcPr>
            <w:tcW w:w="617" w:type="dxa"/>
            <w:tcBorders>
              <w:top w:val="single" w:sz="4" w:space="0" w:color="000000"/>
              <w:left w:val="single" w:sz="4" w:space="0" w:color="000000"/>
              <w:bottom w:val="single" w:sz="4" w:space="0" w:color="000000"/>
            </w:tcBorders>
            <w:shd w:val="clear" w:color="auto" w:fill="auto"/>
          </w:tcPr>
          <w:p w14:paraId="07BF2FEC" w14:textId="428F1348" w:rsidR="00920DFB" w:rsidRPr="00295337" w:rsidRDefault="002C27AE"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3.</w:t>
            </w:r>
          </w:p>
        </w:tc>
        <w:tc>
          <w:tcPr>
            <w:tcW w:w="15136" w:type="dxa"/>
            <w:gridSpan w:val="7"/>
            <w:tcBorders>
              <w:top w:val="single" w:sz="4" w:space="0" w:color="000000"/>
              <w:left w:val="single" w:sz="4" w:space="0" w:color="000000"/>
              <w:bottom w:val="single" w:sz="4" w:space="0" w:color="000000"/>
              <w:right w:val="single" w:sz="4" w:space="0" w:color="000000"/>
            </w:tcBorders>
            <w:shd w:val="clear" w:color="auto" w:fill="auto"/>
          </w:tcPr>
          <w:p w14:paraId="1856065C" w14:textId="46470FC4" w:rsidR="00920DFB" w:rsidRPr="00295337" w:rsidRDefault="00920DFB" w:rsidP="008851B4">
            <w:pPr>
              <w:widowControl w:val="0"/>
              <w:snapToGrid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Calibri" w:hAnsi="Times New Roman" w:cs="Times New Roman"/>
                <w:sz w:val="23"/>
                <w:szCs w:val="23"/>
                <w:highlight w:val="white"/>
                <w:lang w:eastAsia="zh-CN"/>
              </w:rPr>
              <w:t>Задача: Развитие сферы транспорта</w:t>
            </w:r>
          </w:p>
        </w:tc>
      </w:tr>
      <w:tr w:rsidR="0098502C" w:rsidRPr="00295337" w14:paraId="699B3634"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7CAA4EA4" w14:textId="18BA60AA" w:rsidR="0098502C" w:rsidRPr="00295337" w:rsidRDefault="002C27AE"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3.1</w:t>
            </w:r>
          </w:p>
        </w:tc>
        <w:tc>
          <w:tcPr>
            <w:tcW w:w="2500" w:type="dxa"/>
            <w:tcBorders>
              <w:top w:val="single" w:sz="6" w:space="0" w:color="000000"/>
              <w:left w:val="single" w:sz="6" w:space="0" w:color="000000"/>
              <w:bottom w:val="single" w:sz="6" w:space="0" w:color="000000"/>
              <w:right w:val="single" w:sz="6" w:space="0" w:color="000000"/>
            </w:tcBorders>
          </w:tcPr>
          <w:p w14:paraId="2C97F34C" w14:textId="4D38A241" w:rsidR="0098502C" w:rsidRPr="00295337" w:rsidRDefault="0098502C" w:rsidP="008851B4">
            <w:pPr>
              <w:widowControl w:val="0"/>
              <w:autoSpaceDE w:val="0"/>
              <w:spacing w:after="0" w:line="240" w:lineRule="auto"/>
              <w:jc w:val="both"/>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ru-RU"/>
              </w:rPr>
              <w:t>Увеличение доли населения, проживающего в населенных пунктах, имеющих регулярное автобусное сообщение с районным центром в общей численности населения района</w:t>
            </w:r>
          </w:p>
        </w:tc>
        <w:tc>
          <w:tcPr>
            <w:tcW w:w="3263" w:type="dxa"/>
            <w:tcBorders>
              <w:top w:val="single" w:sz="4" w:space="0" w:color="000000"/>
              <w:left w:val="single" w:sz="4" w:space="0" w:color="000000"/>
              <w:bottom w:val="single" w:sz="4" w:space="0" w:color="000000"/>
            </w:tcBorders>
            <w:shd w:val="clear" w:color="auto" w:fill="auto"/>
          </w:tcPr>
          <w:p w14:paraId="5C5D7F0D" w14:textId="77777777" w:rsidR="0098502C" w:rsidRPr="00295337" w:rsidRDefault="0098502C" w:rsidP="008851B4">
            <w:pPr>
              <w:widowControl w:val="0"/>
              <w:spacing w:after="0" w:line="240" w:lineRule="auto"/>
              <w:jc w:val="both"/>
              <w:textAlignment w:val="baseline"/>
              <w:rPr>
                <w:rFonts w:ascii="Times New Roman" w:eastAsia="Times New Roman" w:hAnsi="Times New Roman" w:cs="Times New Roman"/>
                <w:sz w:val="23"/>
                <w:szCs w:val="23"/>
                <w:lang w:eastAsia="zh-CN"/>
              </w:rPr>
            </w:pPr>
          </w:p>
        </w:tc>
        <w:tc>
          <w:tcPr>
            <w:tcW w:w="1700" w:type="dxa"/>
            <w:tcBorders>
              <w:top w:val="single" w:sz="6" w:space="0" w:color="000000"/>
              <w:left w:val="single" w:sz="6" w:space="0" w:color="000000"/>
              <w:bottom w:val="single" w:sz="6" w:space="0" w:color="000000"/>
              <w:right w:val="single" w:sz="6" w:space="0" w:color="000000"/>
            </w:tcBorders>
          </w:tcPr>
          <w:p w14:paraId="40C7A285" w14:textId="77777777" w:rsidR="0098502C" w:rsidRPr="00295337" w:rsidRDefault="0098502C" w:rsidP="008851B4">
            <w:pPr>
              <w:widowControl w:val="0"/>
              <w:spacing w:after="0" w:line="240" w:lineRule="auto"/>
              <w:jc w:val="center"/>
              <w:textAlignment w:val="baseline"/>
              <w:rPr>
                <w:rFonts w:ascii="Times New Roman" w:eastAsia="Times New Roman" w:hAnsi="Times New Roman" w:cs="Times New Roman"/>
                <w:sz w:val="23"/>
                <w:szCs w:val="23"/>
                <w:lang w:eastAsia="ru-RU"/>
              </w:rPr>
            </w:pPr>
            <w:r w:rsidRPr="00295337">
              <w:rPr>
                <w:rFonts w:ascii="Times New Roman" w:eastAsia="Times New Roman" w:hAnsi="Times New Roman" w:cs="Times New Roman"/>
                <w:sz w:val="23"/>
                <w:szCs w:val="23"/>
                <w:lang w:eastAsia="ru-RU"/>
              </w:rPr>
              <w:t>1 квартал</w:t>
            </w:r>
          </w:p>
          <w:p w14:paraId="09E00AC4" w14:textId="45B2ADC5" w:rsidR="0098502C" w:rsidRPr="00295337" w:rsidRDefault="0098502C" w:rsidP="008851B4">
            <w:pPr>
              <w:widowControl w:val="0"/>
              <w:spacing w:after="0" w:line="240" w:lineRule="auto"/>
              <w:jc w:val="center"/>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ru-RU"/>
              </w:rPr>
              <w:t>2022 года</w:t>
            </w:r>
          </w:p>
        </w:tc>
        <w:tc>
          <w:tcPr>
            <w:tcW w:w="2150" w:type="dxa"/>
            <w:tcBorders>
              <w:top w:val="single" w:sz="4" w:space="0" w:color="000000"/>
              <w:left w:val="single" w:sz="4" w:space="0" w:color="000000"/>
              <w:bottom w:val="single" w:sz="4" w:space="0" w:color="000000"/>
            </w:tcBorders>
            <w:shd w:val="clear" w:color="auto" w:fill="auto"/>
          </w:tcPr>
          <w:p w14:paraId="7309AA09" w14:textId="77777777" w:rsidR="0098502C" w:rsidRPr="00295337" w:rsidRDefault="0098502C" w:rsidP="008851B4">
            <w:pPr>
              <w:widowControl w:val="0"/>
              <w:spacing w:after="0" w:line="240" w:lineRule="auto"/>
              <w:jc w:val="both"/>
              <w:textAlignment w:val="baseline"/>
              <w:rPr>
                <w:rFonts w:ascii="Times New Roman" w:eastAsia="Times New Roman" w:hAnsi="Times New Roman" w:cs="Times New Roman"/>
                <w:sz w:val="23"/>
                <w:szCs w:val="23"/>
                <w:lang w:eastAsia="zh-CN"/>
              </w:rPr>
            </w:pPr>
          </w:p>
        </w:tc>
        <w:tc>
          <w:tcPr>
            <w:tcW w:w="2246" w:type="dxa"/>
            <w:tcBorders>
              <w:top w:val="single" w:sz="6" w:space="0" w:color="000000"/>
              <w:left w:val="single" w:sz="6" w:space="0" w:color="000000"/>
              <w:bottom w:val="single" w:sz="6" w:space="0" w:color="000000"/>
              <w:right w:val="single" w:sz="6" w:space="0" w:color="000000"/>
            </w:tcBorders>
          </w:tcPr>
          <w:p w14:paraId="54CD1B3F" w14:textId="15128CED" w:rsidR="0098502C" w:rsidRPr="00295337" w:rsidRDefault="0098502C" w:rsidP="008851B4">
            <w:pPr>
              <w:widowControl w:val="0"/>
              <w:spacing w:after="0" w:line="240" w:lineRule="auto"/>
              <w:jc w:val="both"/>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ru-RU"/>
              </w:rPr>
              <w:t>Отдел экономики управления экономики администрации Михайловского муниципального района</w:t>
            </w:r>
          </w:p>
        </w:tc>
        <w:tc>
          <w:tcPr>
            <w:tcW w:w="3227" w:type="dxa"/>
            <w:tcBorders>
              <w:top w:val="single" w:sz="6" w:space="0" w:color="000000"/>
              <w:left w:val="single" w:sz="6" w:space="0" w:color="000000"/>
              <w:bottom w:val="single" w:sz="6" w:space="0" w:color="000000"/>
              <w:right w:val="single" w:sz="6" w:space="0" w:color="000000"/>
            </w:tcBorders>
          </w:tcPr>
          <w:p w14:paraId="09BFDCF9" w14:textId="77777777" w:rsidR="0098502C" w:rsidRPr="00295337" w:rsidRDefault="0098502C" w:rsidP="008851B4">
            <w:pPr>
              <w:widowControl w:val="0"/>
              <w:spacing w:after="0" w:line="240" w:lineRule="auto"/>
              <w:jc w:val="both"/>
              <w:textAlignment w:val="baseline"/>
              <w:rPr>
                <w:rFonts w:ascii="Times New Roman" w:eastAsia="Times New Roman" w:hAnsi="Times New Roman" w:cs="Times New Roman"/>
                <w:sz w:val="23"/>
                <w:szCs w:val="23"/>
                <w:lang w:eastAsia="ru-RU"/>
              </w:rPr>
            </w:pPr>
            <w:r w:rsidRPr="00295337">
              <w:rPr>
                <w:rFonts w:ascii="Times New Roman" w:eastAsia="Times New Roman" w:hAnsi="Times New Roman" w:cs="Times New Roman"/>
                <w:sz w:val="23"/>
                <w:szCs w:val="23"/>
                <w:lang w:eastAsia="ru-RU"/>
              </w:rPr>
              <w:t>Внесение изменений в муниципальную программу «Организация транспортного обслуживания</w:t>
            </w:r>
          </w:p>
          <w:p w14:paraId="208D0464" w14:textId="77777777" w:rsidR="0098502C" w:rsidRPr="00295337" w:rsidRDefault="0098502C" w:rsidP="008851B4">
            <w:pPr>
              <w:widowControl w:val="0"/>
              <w:spacing w:after="0" w:line="240" w:lineRule="auto"/>
              <w:jc w:val="both"/>
              <w:textAlignment w:val="baseline"/>
              <w:rPr>
                <w:rFonts w:ascii="Times New Roman" w:eastAsia="Times New Roman" w:hAnsi="Times New Roman" w:cs="Times New Roman"/>
                <w:sz w:val="23"/>
                <w:szCs w:val="23"/>
                <w:lang w:eastAsia="ru-RU"/>
              </w:rPr>
            </w:pPr>
            <w:r w:rsidRPr="00295337">
              <w:rPr>
                <w:rFonts w:ascii="Times New Roman" w:eastAsia="Times New Roman" w:hAnsi="Times New Roman" w:cs="Times New Roman"/>
                <w:sz w:val="23"/>
                <w:szCs w:val="23"/>
                <w:lang w:eastAsia="ru-RU"/>
              </w:rPr>
              <w:t xml:space="preserve">населения Михайловского муниципального района» </w:t>
            </w:r>
          </w:p>
          <w:p w14:paraId="5B9B2304" w14:textId="5CEE3230" w:rsidR="0098502C" w:rsidRPr="00295337" w:rsidRDefault="0098502C" w:rsidP="008851B4">
            <w:pPr>
              <w:widowControl w:val="0"/>
              <w:snapToGrid w:val="0"/>
              <w:spacing w:after="0" w:line="240" w:lineRule="auto"/>
              <w:jc w:val="both"/>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ru-RU"/>
              </w:rPr>
              <w:t>на 2021 – 2023 годы»</w:t>
            </w:r>
          </w:p>
        </w:tc>
      </w:tr>
      <w:tr w:rsidR="0098502C" w:rsidRPr="00295337" w14:paraId="21F7A5E1" w14:textId="77777777" w:rsidTr="002C27AE">
        <w:trPr>
          <w:gridAfter w:val="1"/>
          <w:wAfter w:w="50" w:type="dxa"/>
        </w:trPr>
        <w:tc>
          <w:tcPr>
            <w:tcW w:w="617" w:type="dxa"/>
            <w:tcBorders>
              <w:top w:val="single" w:sz="4" w:space="0" w:color="000000"/>
              <w:left w:val="single" w:sz="4" w:space="0" w:color="000000"/>
              <w:bottom w:val="single" w:sz="4" w:space="0" w:color="000000"/>
            </w:tcBorders>
            <w:shd w:val="clear" w:color="auto" w:fill="auto"/>
          </w:tcPr>
          <w:p w14:paraId="027B5C5C" w14:textId="1D78D8D7" w:rsidR="0098502C" w:rsidRPr="00295337" w:rsidRDefault="002C27AE" w:rsidP="008851B4">
            <w:pPr>
              <w:widowControl w:val="0"/>
              <w:spacing w:after="0" w:line="240" w:lineRule="auto"/>
              <w:jc w:val="both"/>
              <w:textAlignment w:val="baseline"/>
              <w:rPr>
                <w:rFonts w:ascii="Times New Roman" w:eastAsia="Times New Roman" w:hAnsi="Times New Roman" w:cs="Times New Roman"/>
                <w:color w:val="000000"/>
                <w:sz w:val="23"/>
                <w:szCs w:val="23"/>
                <w:lang w:eastAsia="zh-CN"/>
              </w:rPr>
            </w:pPr>
            <w:r w:rsidRPr="00295337">
              <w:rPr>
                <w:rFonts w:ascii="Times New Roman" w:eastAsia="Times New Roman" w:hAnsi="Times New Roman" w:cs="Times New Roman"/>
                <w:color w:val="000000"/>
                <w:sz w:val="23"/>
                <w:szCs w:val="23"/>
                <w:lang w:eastAsia="zh-CN"/>
              </w:rPr>
              <w:t>3.2</w:t>
            </w:r>
          </w:p>
        </w:tc>
        <w:tc>
          <w:tcPr>
            <w:tcW w:w="2500" w:type="dxa"/>
            <w:tcBorders>
              <w:top w:val="single" w:sz="6" w:space="0" w:color="000000"/>
              <w:left w:val="single" w:sz="6" w:space="0" w:color="000000"/>
              <w:bottom w:val="single" w:sz="6" w:space="0" w:color="000000"/>
              <w:right w:val="single" w:sz="6" w:space="0" w:color="000000"/>
            </w:tcBorders>
          </w:tcPr>
          <w:p w14:paraId="5192E560" w14:textId="10B57CC5" w:rsidR="0098502C" w:rsidRPr="00295337" w:rsidRDefault="0098502C" w:rsidP="008851B4">
            <w:pPr>
              <w:widowControl w:val="0"/>
              <w:autoSpaceDE w:val="0"/>
              <w:spacing w:after="0" w:line="240" w:lineRule="auto"/>
              <w:jc w:val="both"/>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ru-RU"/>
              </w:rPr>
              <w:t>Увеличение доли населения, проживающего в населенных пунктах, имеющих регулярное автобусное сообщение с районным центром в общей численности населения района</w:t>
            </w:r>
          </w:p>
        </w:tc>
        <w:tc>
          <w:tcPr>
            <w:tcW w:w="3263" w:type="dxa"/>
            <w:tcBorders>
              <w:top w:val="single" w:sz="4" w:space="0" w:color="000000"/>
              <w:left w:val="single" w:sz="4" w:space="0" w:color="000000"/>
              <w:bottom w:val="single" w:sz="4" w:space="0" w:color="000000"/>
            </w:tcBorders>
            <w:shd w:val="clear" w:color="auto" w:fill="auto"/>
          </w:tcPr>
          <w:p w14:paraId="0B767750" w14:textId="77777777" w:rsidR="0098502C" w:rsidRPr="00295337" w:rsidRDefault="0098502C" w:rsidP="008851B4">
            <w:pPr>
              <w:widowControl w:val="0"/>
              <w:spacing w:after="0" w:line="240" w:lineRule="auto"/>
              <w:jc w:val="both"/>
              <w:textAlignment w:val="baseline"/>
              <w:rPr>
                <w:rFonts w:ascii="Times New Roman" w:eastAsia="Times New Roman" w:hAnsi="Times New Roman" w:cs="Times New Roman"/>
                <w:sz w:val="23"/>
                <w:szCs w:val="23"/>
                <w:lang w:eastAsia="zh-CN"/>
              </w:rPr>
            </w:pPr>
          </w:p>
        </w:tc>
        <w:tc>
          <w:tcPr>
            <w:tcW w:w="1700" w:type="dxa"/>
            <w:tcBorders>
              <w:top w:val="single" w:sz="6" w:space="0" w:color="000000"/>
              <w:left w:val="single" w:sz="6" w:space="0" w:color="000000"/>
              <w:bottom w:val="single" w:sz="6" w:space="0" w:color="000000"/>
              <w:right w:val="single" w:sz="6" w:space="0" w:color="000000"/>
            </w:tcBorders>
          </w:tcPr>
          <w:p w14:paraId="5ACBDD9A" w14:textId="72C13628" w:rsidR="0098502C" w:rsidRPr="00295337" w:rsidRDefault="0098502C" w:rsidP="008851B4">
            <w:pPr>
              <w:widowControl w:val="0"/>
              <w:spacing w:after="0" w:line="240" w:lineRule="auto"/>
              <w:jc w:val="center"/>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ru-RU"/>
              </w:rPr>
              <w:t>2 квартал 2022 года</w:t>
            </w:r>
          </w:p>
        </w:tc>
        <w:tc>
          <w:tcPr>
            <w:tcW w:w="2150" w:type="dxa"/>
            <w:tcBorders>
              <w:top w:val="single" w:sz="4" w:space="0" w:color="000000"/>
              <w:left w:val="single" w:sz="4" w:space="0" w:color="000000"/>
              <w:bottom w:val="single" w:sz="4" w:space="0" w:color="000000"/>
            </w:tcBorders>
            <w:shd w:val="clear" w:color="auto" w:fill="auto"/>
          </w:tcPr>
          <w:p w14:paraId="5A0136DC" w14:textId="77777777" w:rsidR="0098502C" w:rsidRPr="00295337" w:rsidRDefault="0098502C" w:rsidP="008851B4">
            <w:pPr>
              <w:widowControl w:val="0"/>
              <w:spacing w:after="0" w:line="240" w:lineRule="auto"/>
              <w:jc w:val="both"/>
              <w:textAlignment w:val="baseline"/>
              <w:rPr>
                <w:rFonts w:ascii="Times New Roman" w:eastAsia="Times New Roman" w:hAnsi="Times New Roman" w:cs="Times New Roman"/>
                <w:sz w:val="23"/>
                <w:szCs w:val="23"/>
                <w:lang w:eastAsia="zh-CN"/>
              </w:rPr>
            </w:pPr>
          </w:p>
        </w:tc>
        <w:tc>
          <w:tcPr>
            <w:tcW w:w="2246" w:type="dxa"/>
            <w:tcBorders>
              <w:top w:val="single" w:sz="6" w:space="0" w:color="000000"/>
              <w:left w:val="single" w:sz="6" w:space="0" w:color="000000"/>
              <w:bottom w:val="single" w:sz="6" w:space="0" w:color="000000"/>
              <w:right w:val="single" w:sz="6" w:space="0" w:color="000000"/>
            </w:tcBorders>
          </w:tcPr>
          <w:p w14:paraId="7BA26E8F" w14:textId="03B5117B" w:rsidR="0098502C" w:rsidRPr="00295337" w:rsidRDefault="0098502C" w:rsidP="008851B4">
            <w:pPr>
              <w:widowControl w:val="0"/>
              <w:spacing w:after="0" w:line="240" w:lineRule="auto"/>
              <w:jc w:val="both"/>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ru-RU"/>
              </w:rPr>
              <w:t>Отдел экономики управления экономики администрации Михайловского муниципального района</w:t>
            </w:r>
          </w:p>
        </w:tc>
        <w:tc>
          <w:tcPr>
            <w:tcW w:w="3227" w:type="dxa"/>
            <w:tcBorders>
              <w:top w:val="single" w:sz="6" w:space="0" w:color="000000"/>
              <w:left w:val="single" w:sz="6" w:space="0" w:color="000000"/>
              <w:bottom w:val="single" w:sz="6" w:space="0" w:color="000000"/>
              <w:right w:val="single" w:sz="6" w:space="0" w:color="000000"/>
            </w:tcBorders>
          </w:tcPr>
          <w:p w14:paraId="35B32EA6" w14:textId="77777777" w:rsidR="0098502C" w:rsidRPr="00295337" w:rsidRDefault="0098502C" w:rsidP="008851B4">
            <w:pPr>
              <w:widowControl w:val="0"/>
              <w:snapToGrid w:val="0"/>
              <w:spacing w:after="0" w:line="240" w:lineRule="auto"/>
              <w:jc w:val="both"/>
              <w:textAlignment w:val="baseline"/>
              <w:rPr>
                <w:rFonts w:ascii="Times New Roman" w:eastAsia="Times New Roman" w:hAnsi="Times New Roman" w:cs="Times New Roman"/>
                <w:sz w:val="23"/>
                <w:szCs w:val="23"/>
                <w:lang w:eastAsia="ru-RU"/>
              </w:rPr>
            </w:pPr>
            <w:r w:rsidRPr="00295337">
              <w:rPr>
                <w:rFonts w:ascii="Times New Roman" w:eastAsia="Times New Roman" w:hAnsi="Times New Roman" w:cs="Times New Roman"/>
                <w:sz w:val="23"/>
                <w:szCs w:val="23"/>
                <w:lang w:eastAsia="ru-RU"/>
              </w:rPr>
              <w:t>Проведение электронных аукционов на выполнение работ, связанных с осуществлением регулярных пассажирских перевозок по 9 муниципальным маршрутам</w:t>
            </w:r>
          </w:p>
          <w:p w14:paraId="21785F95" w14:textId="46FDB623" w:rsidR="0098502C" w:rsidRPr="00295337" w:rsidRDefault="0098502C" w:rsidP="008851B4">
            <w:pPr>
              <w:widowControl w:val="0"/>
              <w:snapToGrid w:val="0"/>
              <w:spacing w:after="0" w:line="240" w:lineRule="auto"/>
              <w:jc w:val="both"/>
              <w:textAlignment w:val="baseline"/>
              <w:rPr>
                <w:rFonts w:ascii="Times New Roman" w:eastAsia="Times New Roman" w:hAnsi="Times New Roman" w:cs="Times New Roman"/>
                <w:sz w:val="23"/>
                <w:szCs w:val="23"/>
                <w:lang w:eastAsia="zh-CN"/>
              </w:rPr>
            </w:pPr>
            <w:r w:rsidRPr="00295337">
              <w:rPr>
                <w:rFonts w:ascii="Times New Roman" w:eastAsia="Times New Roman" w:hAnsi="Times New Roman" w:cs="Times New Roman"/>
                <w:sz w:val="23"/>
                <w:szCs w:val="23"/>
                <w:lang w:eastAsia="ru-RU"/>
              </w:rPr>
              <w:t xml:space="preserve">Заключено </w:t>
            </w:r>
            <w:r w:rsidR="00A4025A" w:rsidRPr="00295337">
              <w:rPr>
                <w:rFonts w:ascii="Times New Roman" w:eastAsia="Times New Roman" w:hAnsi="Times New Roman" w:cs="Times New Roman"/>
                <w:sz w:val="23"/>
                <w:szCs w:val="23"/>
                <w:lang w:eastAsia="ru-RU"/>
              </w:rPr>
              <w:t>6</w:t>
            </w:r>
            <w:r w:rsidRPr="00295337">
              <w:rPr>
                <w:rFonts w:ascii="Times New Roman" w:eastAsia="Times New Roman" w:hAnsi="Times New Roman" w:cs="Times New Roman"/>
                <w:sz w:val="23"/>
                <w:szCs w:val="23"/>
                <w:lang w:eastAsia="ru-RU"/>
              </w:rPr>
              <w:t xml:space="preserve"> муниципальных контракта с субъектом малого предпринимательства.</w:t>
            </w:r>
          </w:p>
        </w:tc>
      </w:tr>
    </w:tbl>
    <w:p w14:paraId="444941F0" w14:textId="497375BE" w:rsidR="00BF3D45" w:rsidRDefault="00BF3D45" w:rsidP="008851B4">
      <w:pPr>
        <w:widowControl w:val="0"/>
        <w:spacing w:after="0" w:line="240" w:lineRule="auto"/>
        <w:rPr>
          <w:b/>
        </w:rPr>
      </w:pPr>
    </w:p>
    <w:p w14:paraId="6D78E6E4" w14:textId="77777777" w:rsidR="00BF3D45" w:rsidRPr="00305297" w:rsidRDefault="00BF3D45" w:rsidP="008851B4">
      <w:pPr>
        <w:widowControl w:val="0"/>
        <w:spacing w:after="0" w:line="240" w:lineRule="auto"/>
        <w:rPr>
          <w:b/>
        </w:rPr>
      </w:pPr>
    </w:p>
    <w:sectPr w:rsidR="00BF3D45" w:rsidRPr="00305297" w:rsidSect="002C27AE">
      <w:headerReference w:type="even" r:id="rId16"/>
      <w:headerReference w:type="default" r:id="rId17"/>
      <w:headerReference w:type="first" r:id="rId18"/>
      <w:pgSz w:w="16838" w:h="11906" w:orient="landscape" w:code="9"/>
      <w:pgMar w:top="1134" w:right="851" w:bottom="1134" w:left="1276"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5E556" w14:textId="77777777" w:rsidR="004C2A1A" w:rsidRDefault="004C2A1A" w:rsidP="002E394C">
      <w:pPr>
        <w:spacing w:after="0" w:line="240" w:lineRule="auto"/>
      </w:pPr>
      <w:r>
        <w:separator/>
      </w:r>
    </w:p>
  </w:endnote>
  <w:endnote w:type="continuationSeparator" w:id="0">
    <w:p w14:paraId="30BAD3C9" w14:textId="77777777" w:rsidR="004C2A1A" w:rsidRDefault="004C2A1A"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1AA4" w14:textId="77777777" w:rsidR="004C2A1A" w:rsidRDefault="004C2A1A" w:rsidP="002E394C">
      <w:pPr>
        <w:spacing w:after="0" w:line="240" w:lineRule="auto"/>
      </w:pPr>
      <w:r>
        <w:separator/>
      </w:r>
    </w:p>
  </w:footnote>
  <w:footnote w:type="continuationSeparator" w:id="0">
    <w:p w14:paraId="55E215A5" w14:textId="77777777" w:rsidR="004C2A1A" w:rsidRDefault="004C2A1A" w:rsidP="002E3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745E" w14:textId="77777777" w:rsidR="007B7226" w:rsidRDefault="007B7226" w:rsidP="009B31BA">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131F03F" w14:textId="77777777" w:rsidR="007B7226" w:rsidRDefault="007B722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560203"/>
      <w:docPartObj>
        <w:docPartGallery w:val="Page Numbers (Top of Page)"/>
        <w:docPartUnique/>
      </w:docPartObj>
    </w:sdtPr>
    <w:sdtContent>
      <w:p w14:paraId="7F90ED4B" w14:textId="07C737D6" w:rsidR="002C27AE" w:rsidRDefault="002C27AE" w:rsidP="002C27AE">
        <w:pPr>
          <w:pStyle w:val="a8"/>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770713"/>
      <w:docPartObj>
        <w:docPartGallery w:val="Page Numbers (Top of Page)"/>
        <w:docPartUnique/>
      </w:docPartObj>
    </w:sdtPr>
    <w:sdtContent>
      <w:p w14:paraId="7AB3B2C4" w14:textId="0F6CD6F3" w:rsidR="007B7226" w:rsidRDefault="007B7226">
        <w:pPr>
          <w:pStyle w:val="a8"/>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DA8"/>
    <w:multiLevelType w:val="hybridMultilevel"/>
    <w:tmpl w:val="84E85BE2"/>
    <w:lvl w:ilvl="0" w:tplc="D87204D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0643B"/>
    <w:multiLevelType w:val="hybridMultilevel"/>
    <w:tmpl w:val="46582412"/>
    <w:lvl w:ilvl="0" w:tplc="541E8B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E6A42"/>
    <w:multiLevelType w:val="hybridMultilevel"/>
    <w:tmpl w:val="86E2F124"/>
    <w:lvl w:ilvl="0" w:tplc="66705C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059AC"/>
    <w:multiLevelType w:val="hybridMultilevel"/>
    <w:tmpl w:val="B0985DC6"/>
    <w:lvl w:ilvl="0" w:tplc="66705C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C7A0A"/>
    <w:multiLevelType w:val="hybridMultilevel"/>
    <w:tmpl w:val="CA522C84"/>
    <w:lvl w:ilvl="0" w:tplc="0CEAC41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35A5C3A"/>
    <w:multiLevelType w:val="hybridMultilevel"/>
    <w:tmpl w:val="86841744"/>
    <w:lvl w:ilvl="0" w:tplc="0430EE74">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44F2D72"/>
    <w:multiLevelType w:val="hybridMultilevel"/>
    <w:tmpl w:val="6AA477D0"/>
    <w:lvl w:ilvl="0" w:tplc="66705C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FE3054"/>
    <w:multiLevelType w:val="hybridMultilevel"/>
    <w:tmpl w:val="0AC44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E35F9E"/>
    <w:multiLevelType w:val="hybridMultilevel"/>
    <w:tmpl w:val="DA50F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A80B80"/>
    <w:multiLevelType w:val="hybridMultilevel"/>
    <w:tmpl w:val="98C08C7C"/>
    <w:lvl w:ilvl="0" w:tplc="C5BC6628">
      <w:start w:val="1"/>
      <w:numFmt w:val="decimal"/>
      <w:lvlText w:val="%1."/>
      <w:lvlJc w:val="left"/>
      <w:pPr>
        <w:ind w:left="1070"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9"/>
  </w:num>
  <w:num w:numId="2">
    <w:abstractNumId w:val="7"/>
  </w:num>
  <w:num w:numId="3">
    <w:abstractNumId w:val="3"/>
  </w:num>
  <w:num w:numId="4">
    <w:abstractNumId w:val="4"/>
  </w:num>
  <w:num w:numId="5">
    <w:abstractNumId w:val="2"/>
  </w:num>
  <w:num w:numId="6">
    <w:abstractNumId w:val="8"/>
  </w:num>
  <w:num w:numId="7">
    <w:abstractNumId w:val="10"/>
  </w:num>
  <w:num w:numId="8">
    <w:abstractNumId w:val="0"/>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270"/>
    <w:rsid w:val="00006B57"/>
    <w:rsid w:val="00011D0A"/>
    <w:rsid w:val="00011D5A"/>
    <w:rsid w:val="000122DA"/>
    <w:rsid w:val="00012B22"/>
    <w:rsid w:val="00014A9C"/>
    <w:rsid w:val="00016874"/>
    <w:rsid w:val="00022B02"/>
    <w:rsid w:val="00024516"/>
    <w:rsid w:val="00024669"/>
    <w:rsid w:val="000262AB"/>
    <w:rsid w:val="00027865"/>
    <w:rsid w:val="00031D9A"/>
    <w:rsid w:val="00037FD9"/>
    <w:rsid w:val="0004393E"/>
    <w:rsid w:val="00052DAD"/>
    <w:rsid w:val="000537CC"/>
    <w:rsid w:val="00054829"/>
    <w:rsid w:val="00057ACB"/>
    <w:rsid w:val="00062296"/>
    <w:rsid w:val="00064D3A"/>
    <w:rsid w:val="00067B07"/>
    <w:rsid w:val="000760C1"/>
    <w:rsid w:val="00085946"/>
    <w:rsid w:val="000874EA"/>
    <w:rsid w:val="000A1381"/>
    <w:rsid w:val="000A344D"/>
    <w:rsid w:val="000A3814"/>
    <w:rsid w:val="000B2944"/>
    <w:rsid w:val="000C2BCE"/>
    <w:rsid w:val="000D1A1F"/>
    <w:rsid w:val="000D20C8"/>
    <w:rsid w:val="000E52E9"/>
    <w:rsid w:val="000F46BA"/>
    <w:rsid w:val="000F581D"/>
    <w:rsid w:val="000F5BA1"/>
    <w:rsid w:val="000F6C06"/>
    <w:rsid w:val="00102BB7"/>
    <w:rsid w:val="001118B6"/>
    <w:rsid w:val="0012198E"/>
    <w:rsid w:val="00133F43"/>
    <w:rsid w:val="001344DB"/>
    <w:rsid w:val="00134EF3"/>
    <w:rsid w:val="00141369"/>
    <w:rsid w:val="00144FCD"/>
    <w:rsid w:val="001505F6"/>
    <w:rsid w:val="00152B8C"/>
    <w:rsid w:val="001530B7"/>
    <w:rsid w:val="00157132"/>
    <w:rsid w:val="00170767"/>
    <w:rsid w:val="001715C5"/>
    <w:rsid w:val="001774CE"/>
    <w:rsid w:val="00184305"/>
    <w:rsid w:val="001844C9"/>
    <w:rsid w:val="00193068"/>
    <w:rsid w:val="001B072D"/>
    <w:rsid w:val="001B5CEE"/>
    <w:rsid w:val="001C4B03"/>
    <w:rsid w:val="001D17F5"/>
    <w:rsid w:val="001D17FC"/>
    <w:rsid w:val="001D3533"/>
    <w:rsid w:val="001D7C8D"/>
    <w:rsid w:val="001E0D46"/>
    <w:rsid w:val="001E7672"/>
    <w:rsid w:val="001F2054"/>
    <w:rsid w:val="00200939"/>
    <w:rsid w:val="002018B9"/>
    <w:rsid w:val="00204874"/>
    <w:rsid w:val="00204ECE"/>
    <w:rsid w:val="00205EE3"/>
    <w:rsid w:val="00217371"/>
    <w:rsid w:val="002244E9"/>
    <w:rsid w:val="00231BA0"/>
    <w:rsid w:val="002447B7"/>
    <w:rsid w:val="00246EA6"/>
    <w:rsid w:val="00262DC4"/>
    <w:rsid w:val="00265BFE"/>
    <w:rsid w:val="002828E5"/>
    <w:rsid w:val="00287D46"/>
    <w:rsid w:val="00295337"/>
    <w:rsid w:val="00297E34"/>
    <w:rsid w:val="002A1141"/>
    <w:rsid w:val="002B6A03"/>
    <w:rsid w:val="002C27AE"/>
    <w:rsid w:val="002C6E23"/>
    <w:rsid w:val="002D30A6"/>
    <w:rsid w:val="002E394C"/>
    <w:rsid w:val="002E4901"/>
    <w:rsid w:val="002E79AE"/>
    <w:rsid w:val="002E7E3C"/>
    <w:rsid w:val="002F6049"/>
    <w:rsid w:val="002F6A19"/>
    <w:rsid w:val="003028F1"/>
    <w:rsid w:val="00305297"/>
    <w:rsid w:val="00317AF5"/>
    <w:rsid w:val="00317CD2"/>
    <w:rsid w:val="00325C8B"/>
    <w:rsid w:val="00335955"/>
    <w:rsid w:val="003452D7"/>
    <w:rsid w:val="00354212"/>
    <w:rsid w:val="00354449"/>
    <w:rsid w:val="003572F9"/>
    <w:rsid w:val="0035752F"/>
    <w:rsid w:val="00357D6C"/>
    <w:rsid w:val="00363EC3"/>
    <w:rsid w:val="00366236"/>
    <w:rsid w:val="00371C77"/>
    <w:rsid w:val="0037352B"/>
    <w:rsid w:val="00374AAB"/>
    <w:rsid w:val="00375F56"/>
    <w:rsid w:val="003827D0"/>
    <w:rsid w:val="003A13FE"/>
    <w:rsid w:val="003B6F4B"/>
    <w:rsid w:val="003C08D1"/>
    <w:rsid w:val="003C16FA"/>
    <w:rsid w:val="003C2F8F"/>
    <w:rsid w:val="003D5516"/>
    <w:rsid w:val="003E3D29"/>
    <w:rsid w:val="003F1EBE"/>
    <w:rsid w:val="003F6018"/>
    <w:rsid w:val="003F7A5E"/>
    <w:rsid w:val="00402471"/>
    <w:rsid w:val="00403C45"/>
    <w:rsid w:val="00410185"/>
    <w:rsid w:val="00414989"/>
    <w:rsid w:val="00415394"/>
    <w:rsid w:val="0043161D"/>
    <w:rsid w:val="004378CD"/>
    <w:rsid w:val="00442179"/>
    <w:rsid w:val="0044302D"/>
    <w:rsid w:val="00445D89"/>
    <w:rsid w:val="0044717E"/>
    <w:rsid w:val="00460F20"/>
    <w:rsid w:val="0046233A"/>
    <w:rsid w:val="00476BCC"/>
    <w:rsid w:val="00476F5E"/>
    <w:rsid w:val="00480AF2"/>
    <w:rsid w:val="00484963"/>
    <w:rsid w:val="004868CF"/>
    <w:rsid w:val="004871F9"/>
    <w:rsid w:val="004900C4"/>
    <w:rsid w:val="004947AC"/>
    <w:rsid w:val="004A22D3"/>
    <w:rsid w:val="004B241F"/>
    <w:rsid w:val="004B54A7"/>
    <w:rsid w:val="004C1F08"/>
    <w:rsid w:val="004C2A1A"/>
    <w:rsid w:val="004C4742"/>
    <w:rsid w:val="004C4E36"/>
    <w:rsid w:val="004C6459"/>
    <w:rsid w:val="004D0164"/>
    <w:rsid w:val="004E53D4"/>
    <w:rsid w:val="004F4058"/>
    <w:rsid w:val="004F6C9E"/>
    <w:rsid w:val="00502895"/>
    <w:rsid w:val="00504270"/>
    <w:rsid w:val="00506BBA"/>
    <w:rsid w:val="00507E3A"/>
    <w:rsid w:val="00511F64"/>
    <w:rsid w:val="005143D2"/>
    <w:rsid w:val="00520AF0"/>
    <w:rsid w:val="0053091D"/>
    <w:rsid w:val="005321D8"/>
    <w:rsid w:val="00537AA1"/>
    <w:rsid w:val="00550E44"/>
    <w:rsid w:val="0056045D"/>
    <w:rsid w:val="0056146C"/>
    <w:rsid w:val="00563B84"/>
    <w:rsid w:val="005652D6"/>
    <w:rsid w:val="00567585"/>
    <w:rsid w:val="00570754"/>
    <w:rsid w:val="0057241F"/>
    <w:rsid w:val="00574E2E"/>
    <w:rsid w:val="00585305"/>
    <w:rsid w:val="005868D6"/>
    <w:rsid w:val="00592355"/>
    <w:rsid w:val="005A0770"/>
    <w:rsid w:val="005A4253"/>
    <w:rsid w:val="005A5140"/>
    <w:rsid w:val="005A6937"/>
    <w:rsid w:val="005C1E17"/>
    <w:rsid w:val="005D04EB"/>
    <w:rsid w:val="005D3EBE"/>
    <w:rsid w:val="005F3A61"/>
    <w:rsid w:val="00612C0A"/>
    <w:rsid w:val="00613641"/>
    <w:rsid w:val="006215EF"/>
    <w:rsid w:val="006310F0"/>
    <w:rsid w:val="00631F92"/>
    <w:rsid w:val="00636BE3"/>
    <w:rsid w:val="006451B2"/>
    <w:rsid w:val="00647A13"/>
    <w:rsid w:val="00660512"/>
    <w:rsid w:val="00664822"/>
    <w:rsid w:val="006666C1"/>
    <w:rsid w:val="00667E88"/>
    <w:rsid w:val="0067226F"/>
    <w:rsid w:val="0068268A"/>
    <w:rsid w:val="00690DB2"/>
    <w:rsid w:val="00694E84"/>
    <w:rsid w:val="006A1BE4"/>
    <w:rsid w:val="006A3056"/>
    <w:rsid w:val="006A6959"/>
    <w:rsid w:val="006A7DD1"/>
    <w:rsid w:val="006B1035"/>
    <w:rsid w:val="006B1B50"/>
    <w:rsid w:val="006C085F"/>
    <w:rsid w:val="006C39F0"/>
    <w:rsid w:val="006D1111"/>
    <w:rsid w:val="006D17CF"/>
    <w:rsid w:val="006D3F4B"/>
    <w:rsid w:val="006E2483"/>
    <w:rsid w:val="006E25F9"/>
    <w:rsid w:val="006E4AFD"/>
    <w:rsid w:val="006F0EFB"/>
    <w:rsid w:val="006F147C"/>
    <w:rsid w:val="006F2635"/>
    <w:rsid w:val="006F3631"/>
    <w:rsid w:val="0070556F"/>
    <w:rsid w:val="007122FE"/>
    <w:rsid w:val="00720ED1"/>
    <w:rsid w:val="0072515D"/>
    <w:rsid w:val="00726472"/>
    <w:rsid w:val="00742366"/>
    <w:rsid w:val="00753066"/>
    <w:rsid w:val="0075407B"/>
    <w:rsid w:val="007570C5"/>
    <w:rsid w:val="007600FC"/>
    <w:rsid w:val="0077133F"/>
    <w:rsid w:val="007745BA"/>
    <w:rsid w:val="007774CC"/>
    <w:rsid w:val="007878B3"/>
    <w:rsid w:val="00793AB7"/>
    <w:rsid w:val="007A5844"/>
    <w:rsid w:val="007A59B1"/>
    <w:rsid w:val="007B0A89"/>
    <w:rsid w:val="007B144E"/>
    <w:rsid w:val="007B4175"/>
    <w:rsid w:val="007B7226"/>
    <w:rsid w:val="007B7383"/>
    <w:rsid w:val="007C1691"/>
    <w:rsid w:val="007C1890"/>
    <w:rsid w:val="007C1C3F"/>
    <w:rsid w:val="007C3A6B"/>
    <w:rsid w:val="007D6A17"/>
    <w:rsid w:val="007E030E"/>
    <w:rsid w:val="007E31F3"/>
    <w:rsid w:val="007E32F2"/>
    <w:rsid w:val="007E7C4A"/>
    <w:rsid w:val="007F3EEC"/>
    <w:rsid w:val="007F781B"/>
    <w:rsid w:val="00803D95"/>
    <w:rsid w:val="0080522A"/>
    <w:rsid w:val="00812CDD"/>
    <w:rsid w:val="00812DE0"/>
    <w:rsid w:val="0081567E"/>
    <w:rsid w:val="008339AE"/>
    <w:rsid w:val="00847BD7"/>
    <w:rsid w:val="008501DD"/>
    <w:rsid w:val="00851BB3"/>
    <w:rsid w:val="00857EF6"/>
    <w:rsid w:val="00877383"/>
    <w:rsid w:val="00881562"/>
    <w:rsid w:val="00881B35"/>
    <w:rsid w:val="008851B4"/>
    <w:rsid w:val="00885835"/>
    <w:rsid w:val="00886E8A"/>
    <w:rsid w:val="0088702F"/>
    <w:rsid w:val="0089578C"/>
    <w:rsid w:val="008978B5"/>
    <w:rsid w:val="008A1D69"/>
    <w:rsid w:val="008A3193"/>
    <w:rsid w:val="008B69D5"/>
    <w:rsid w:val="008C55C2"/>
    <w:rsid w:val="008D242B"/>
    <w:rsid w:val="008F01F2"/>
    <w:rsid w:val="009016DB"/>
    <w:rsid w:val="00910E98"/>
    <w:rsid w:val="00911A2C"/>
    <w:rsid w:val="00915D90"/>
    <w:rsid w:val="009161AC"/>
    <w:rsid w:val="009209FC"/>
    <w:rsid w:val="00920DFB"/>
    <w:rsid w:val="00925333"/>
    <w:rsid w:val="009268D7"/>
    <w:rsid w:val="00931046"/>
    <w:rsid w:val="00940A94"/>
    <w:rsid w:val="009452D1"/>
    <w:rsid w:val="00950A7B"/>
    <w:rsid w:val="00952C64"/>
    <w:rsid w:val="00954929"/>
    <w:rsid w:val="009564F0"/>
    <w:rsid w:val="009567A7"/>
    <w:rsid w:val="009576FB"/>
    <w:rsid w:val="009612CD"/>
    <w:rsid w:val="00964F35"/>
    <w:rsid w:val="00966CD9"/>
    <w:rsid w:val="00972D56"/>
    <w:rsid w:val="00972F4F"/>
    <w:rsid w:val="009830AD"/>
    <w:rsid w:val="0098502C"/>
    <w:rsid w:val="00985A4C"/>
    <w:rsid w:val="009934BA"/>
    <w:rsid w:val="009973BF"/>
    <w:rsid w:val="009A1DB4"/>
    <w:rsid w:val="009A29A7"/>
    <w:rsid w:val="009A77B8"/>
    <w:rsid w:val="009B31BA"/>
    <w:rsid w:val="009B5271"/>
    <w:rsid w:val="009C0A16"/>
    <w:rsid w:val="009C0F8B"/>
    <w:rsid w:val="009D7CF3"/>
    <w:rsid w:val="009E067B"/>
    <w:rsid w:val="009E1FE9"/>
    <w:rsid w:val="009E3062"/>
    <w:rsid w:val="009E5516"/>
    <w:rsid w:val="009E7F53"/>
    <w:rsid w:val="009F4635"/>
    <w:rsid w:val="00A0000D"/>
    <w:rsid w:val="00A027B8"/>
    <w:rsid w:val="00A03F4A"/>
    <w:rsid w:val="00A07174"/>
    <w:rsid w:val="00A102AA"/>
    <w:rsid w:val="00A13617"/>
    <w:rsid w:val="00A22674"/>
    <w:rsid w:val="00A235C3"/>
    <w:rsid w:val="00A24A16"/>
    <w:rsid w:val="00A33A77"/>
    <w:rsid w:val="00A35477"/>
    <w:rsid w:val="00A3575E"/>
    <w:rsid w:val="00A37B2F"/>
    <w:rsid w:val="00A37BBE"/>
    <w:rsid w:val="00A4025A"/>
    <w:rsid w:val="00A45F2A"/>
    <w:rsid w:val="00A47209"/>
    <w:rsid w:val="00A52ECA"/>
    <w:rsid w:val="00A54FC2"/>
    <w:rsid w:val="00A67D54"/>
    <w:rsid w:val="00A86D61"/>
    <w:rsid w:val="00A93642"/>
    <w:rsid w:val="00A9425C"/>
    <w:rsid w:val="00A94AA8"/>
    <w:rsid w:val="00A9528A"/>
    <w:rsid w:val="00A9704B"/>
    <w:rsid w:val="00AA25F2"/>
    <w:rsid w:val="00AA55D9"/>
    <w:rsid w:val="00AB0D02"/>
    <w:rsid w:val="00AB12D9"/>
    <w:rsid w:val="00AB37CF"/>
    <w:rsid w:val="00AC3011"/>
    <w:rsid w:val="00AC630F"/>
    <w:rsid w:val="00AC6AF3"/>
    <w:rsid w:val="00AD236F"/>
    <w:rsid w:val="00AD7421"/>
    <w:rsid w:val="00AF272E"/>
    <w:rsid w:val="00AF61BA"/>
    <w:rsid w:val="00B15C0E"/>
    <w:rsid w:val="00B277EB"/>
    <w:rsid w:val="00B454D2"/>
    <w:rsid w:val="00B47D02"/>
    <w:rsid w:val="00B52DED"/>
    <w:rsid w:val="00B56C23"/>
    <w:rsid w:val="00B61828"/>
    <w:rsid w:val="00B67164"/>
    <w:rsid w:val="00B817F0"/>
    <w:rsid w:val="00B82D0B"/>
    <w:rsid w:val="00B8315A"/>
    <w:rsid w:val="00B954D9"/>
    <w:rsid w:val="00B95D91"/>
    <w:rsid w:val="00B95E4F"/>
    <w:rsid w:val="00BB1287"/>
    <w:rsid w:val="00BB2E3E"/>
    <w:rsid w:val="00BB3154"/>
    <w:rsid w:val="00BB5561"/>
    <w:rsid w:val="00BC5100"/>
    <w:rsid w:val="00BD4AE5"/>
    <w:rsid w:val="00BD7C98"/>
    <w:rsid w:val="00BE259A"/>
    <w:rsid w:val="00BF153D"/>
    <w:rsid w:val="00BF3D45"/>
    <w:rsid w:val="00BF3D67"/>
    <w:rsid w:val="00C006DE"/>
    <w:rsid w:val="00C01D32"/>
    <w:rsid w:val="00C05830"/>
    <w:rsid w:val="00C06583"/>
    <w:rsid w:val="00C14337"/>
    <w:rsid w:val="00C14EA9"/>
    <w:rsid w:val="00C16F16"/>
    <w:rsid w:val="00C32CC7"/>
    <w:rsid w:val="00C35CDC"/>
    <w:rsid w:val="00C4189D"/>
    <w:rsid w:val="00C44F87"/>
    <w:rsid w:val="00C46F82"/>
    <w:rsid w:val="00C541F8"/>
    <w:rsid w:val="00C62757"/>
    <w:rsid w:val="00C663F0"/>
    <w:rsid w:val="00C82C74"/>
    <w:rsid w:val="00C8383C"/>
    <w:rsid w:val="00C85AFB"/>
    <w:rsid w:val="00C909A9"/>
    <w:rsid w:val="00C91DEE"/>
    <w:rsid w:val="00C91F11"/>
    <w:rsid w:val="00C929B4"/>
    <w:rsid w:val="00C94D57"/>
    <w:rsid w:val="00CA2E66"/>
    <w:rsid w:val="00CA6CB0"/>
    <w:rsid w:val="00CB0D82"/>
    <w:rsid w:val="00CB3B53"/>
    <w:rsid w:val="00CB5234"/>
    <w:rsid w:val="00CB5BE2"/>
    <w:rsid w:val="00CB5E8F"/>
    <w:rsid w:val="00CC15A5"/>
    <w:rsid w:val="00CC2C16"/>
    <w:rsid w:val="00CD65FB"/>
    <w:rsid w:val="00CD7F2E"/>
    <w:rsid w:val="00CE7CBD"/>
    <w:rsid w:val="00CF3A50"/>
    <w:rsid w:val="00D04520"/>
    <w:rsid w:val="00D072D5"/>
    <w:rsid w:val="00D11AF1"/>
    <w:rsid w:val="00D161F9"/>
    <w:rsid w:val="00D30394"/>
    <w:rsid w:val="00D30722"/>
    <w:rsid w:val="00D350D4"/>
    <w:rsid w:val="00D43D26"/>
    <w:rsid w:val="00D615C1"/>
    <w:rsid w:val="00D61E69"/>
    <w:rsid w:val="00D62DE7"/>
    <w:rsid w:val="00D65225"/>
    <w:rsid w:val="00D67183"/>
    <w:rsid w:val="00D773F2"/>
    <w:rsid w:val="00D81F21"/>
    <w:rsid w:val="00D828B6"/>
    <w:rsid w:val="00D97330"/>
    <w:rsid w:val="00D97F0B"/>
    <w:rsid w:val="00DA14B8"/>
    <w:rsid w:val="00DA2633"/>
    <w:rsid w:val="00DB3D0E"/>
    <w:rsid w:val="00DB484B"/>
    <w:rsid w:val="00DB68F9"/>
    <w:rsid w:val="00DB6DD8"/>
    <w:rsid w:val="00DB7752"/>
    <w:rsid w:val="00DC1A40"/>
    <w:rsid w:val="00DC573E"/>
    <w:rsid w:val="00DC61CD"/>
    <w:rsid w:val="00DD13AE"/>
    <w:rsid w:val="00DD1CF3"/>
    <w:rsid w:val="00DD6279"/>
    <w:rsid w:val="00DD62B7"/>
    <w:rsid w:val="00DF1BA2"/>
    <w:rsid w:val="00DF43BE"/>
    <w:rsid w:val="00DF59BA"/>
    <w:rsid w:val="00DF74E6"/>
    <w:rsid w:val="00E039FE"/>
    <w:rsid w:val="00E04AA5"/>
    <w:rsid w:val="00E079C8"/>
    <w:rsid w:val="00E11445"/>
    <w:rsid w:val="00E408EE"/>
    <w:rsid w:val="00E431AA"/>
    <w:rsid w:val="00E53063"/>
    <w:rsid w:val="00E63432"/>
    <w:rsid w:val="00E65916"/>
    <w:rsid w:val="00E668A9"/>
    <w:rsid w:val="00E846CB"/>
    <w:rsid w:val="00E849FF"/>
    <w:rsid w:val="00E87606"/>
    <w:rsid w:val="00E9441F"/>
    <w:rsid w:val="00EE046B"/>
    <w:rsid w:val="00EE57D0"/>
    <w:rsid w:val="00EF451F"/>
    <w:rsid w:val="00EF5AC4"/>
    <w:rsid w:val="00F037D2"/>
    <w:rsid w:val="00F03B0E"/>
    <w:rsid w:val="00F07775"/>
    <w:rsid w:val="00F11564"/>
    <w:rsid w:val="00F13B59"/>
    <w:rsid w:val="00F20F9B"/>
    <w:rsid w:val="00F2294F"/>
    <w:rsid w:val="00F25A4D"/>
    <w:rsid w:val="00F2611C"/>
    <w:rsid w:val="00F41EBC"/>
    <w:rsid w:val="00F45679"/>
    <w:rsid w:val="00F55722"/>
    <w:rsid w:val="00F74064"/>
    <w:rsid w:val="00F75172"/>
    <w:rsid w:val="00F76D25"/>
    <w:rsid w:val="00F8265C"/>
    <w:rsid w:val="00F83C01"/>
    <w:rsid w:val="00F85DCB"/>
    <w:rsid w:val="00F975BF"/>
    <w:rsid w:val="00FA3A5D"/>
    <w:rsid w:val="00FA585F"/>
    <w:rsid w:val="00FA6494"/>
    <w:rsid w:val="00FA6B33"/>
    <w:rsid w:val="00FA7F72"/>
    <w:rsid w:val="00FB36F9"/>
    <w:rsid w:val="00FB76AC"/>
    <w:rsid w:val="00FC5808"/>
    <w:rsid w:val="00FD6800"/>
    <w:rsid w:val="00FE1BD7"/>
    <w:rsid w:val="00FE2D05"/>
    <w:rsid w:val="00FF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6F2E5"/>
  <w15:docId w15:val="{75023768-FC0F-483C-932D-06F7F05F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52F"/>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character" w:styleId="ac">
    <w:name w:val="page number"/>
    <w:basedOn w:val="a0"/>
    <w:rsid w:val="00D62DE7"/>
  </w:style>
  <w:style w:type="table" w:styleId="ad">
    <w:name w:val="Table Grid"/>
    <w:basedOn w:val="a1"/>
    <w:rsid w:val="00486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nhideWhenUsed/>
    <w:rsid w:val="006C39F0"/>
    <w:rPr>
      <w:color w:val="0000FF" w:themeColor="hyperlink"/>
      <w:u w:val="single"/>
    </w:rPr>
  </w:style>
  <w:style w:type="character" w:styleId="af">
    <w:name w:val="FollowedHyperlink"/>
    <w:basedOn w:val="a0"/>
    <w:uiPriority w:val="99"/>
    <w:semiHidden/>
    <w:unhideWhenUsed/>
    <w:rsid w:val="004900C4"/>
    <w:rPr>
      <w:color w:val="800080" w:themeColor="followedHyperlink"/>
      <w:u w:val="single"/>
    </w:rPr>
  </w:style>
  <w:style w:type="character" w:customStyle="1" w:styleId="11">
    <w:name w:val="Неразрешенное упоминание1"/>
    <w:basedOn w:val="a0"/>
    <w:uiPriority w:val="99"/>
    <w:semiHidden/>
    <w:unhideWhenUsed/>
    <w:rsid w:val="00952C64"/>
    <w:rPr>
      <w:color w:val="605E5C"/>
      <w:shd w:val="clear" w:color="auto" w:fill="E1DFDD"/>
    </w:rPr>
  </w:style>
  <w:style w:type="table" w:customStyle="1" w:styleId="12">
    <w:name w:val="Сетка таблицы1"/>
    <w:basedOn w:val="a1"/>
    <w:next w:val="ad"/>
    <w:uiPriority w:val="39"/>
    <w:rsid w:val="00B954D9"/>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1D7C8D"/>
    <w:pPr>
      <w:spacing w:after="0" w:line="240" w:lineRule="auto"/>
    </w:pPr>
  </w:style>
  <w:style w:type="paragraph" w:customStyle="1" w:styleId="ConsPlusNormal">
    <w:name w:val="ConsPlusNormal"/>
    <w:rsid w:val="00985A4C"/>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21">
    <w:name w:val="Неразрешенное упоминание2"/>
    <w:basedOn w:val="a0"/>
    <w:uiPriority w:val="99"/>
    <w:semiHidden/>
    <w:unhideWhenUsed/>
    <w:rsid w:val="00C14337"/>
    <w:rPr>
      <w:color w:val="605E5C"/>
      <w:shd w:val="clear" w:color="auto" w:fill="E1DFDD"/>
    </w:rPr>
  </w:style>
  <w:style w:type="table" w:customStyle="1" w:styleId="22">
    <w:name w:val="Сетка таблицы2"/>
    <w:basedOn w:val="a1"/>
    <w:next w:val="ad"/>
    <w:uiPriority w:val="39"/>
    <w:rsid w:val="00DF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khprim.ru/index.php/zhilishchno-kommunalnoe-khozyajstvo/informatsiya-ot-otdela-zhizneobespecheniya" TargetMode="External"/><Relationship Id="rId13" Type="http://schemas.openxmlformats.org/officeDocument/2006/relationships/hyperlink" Target="http://www.torgi.gov.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khprim.ru/index.php/munitsipalnyj-kontrol/npa-po-knd" TargetMode="External"/><Relationship Id="rId5" Type="http://schemas.openxmlformats.org/officeDocument/2006/relationships/webSettings" Target="webSettings.xml"/><Relationship Id="rId15" Type="http://schemas.openxmlformats.org/officeDocument/2006/relationships/hyperlink" Target="https://www.mikhprim.ru/index.php/2014-02-13-06-49-32/razvitie-konkurentsii" TargetMode="External"/><Relationship Id="rId10" Type="http://schemas.openxmlformats.org/officeDocument/2006/relationships/hyperlink" Target="https://t.me/mikhaylovka125,%20%20&#1075;&#1088;&#1091;&#1087;&#1087;&#107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imorsky.ru/authorities/executive-agencies/offices/housing-supervision/litsenzivovanie/" TargetMode="External"/><Relationship Id="rId14" Type="http://schemas.openxmlformats.org/officeDocument/2006/relationships/hyperlink" Target="https://www.mikhprim.ru/index.php/2014-02-13-06-49-32/maloe-predprinimatelstvo/378-informatsiya-dlya-sub-ektov-malogo-i-srednego-predprinimatelstva/o-munitsipalnom-imushchestve-vklyuchennom-v-perechni/16230-perechen-munitsipalnogo-imushchestva-ispolzuemoe-i-svobodnoe-v-tselyakh-predostavleniya-ego-vo-vladenie-i-ili-v-polzovanie-na-dolgosrochnoj-osnove-subektam-malogo-i-srednego-predprinimatelstva-organizatsiyam-obrazuyushchim-infrastrukturu-podderzhki-subektov-malogo-i-srednego-predprinimatelstva-i-samozanyatym-litsam-na-territorii-mikhajlovskogo-munitsipalnogo-rajona-razmeshchennoe-na-ofitsialnom-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387D-C16A-454F-B6CC-51624987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8667</Words>
  <Characters>49408</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User</cp:lastModifiedBy>
  <cp:revision>2</cp:revision>
  <cp:lastPrinted>2022-10-05T04:32:00Z</cp:lastPrinted>
  <dcterms:created xsi:type="dcterms:W3CDTF">2022-10-05T04:34:00Z</dcterms:created>
  <dcterms:modified xsi:type="dcterms:W3CDTF">2022-10-05T04:34:00Z</dcterms:modified>
</cp:coreProperties>
</file>